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24E78" w14:textId="77777777" w:rsidR="00A251BF" w:rsidRDefault="006E30E5" w:rsidP="5BFF83A2">
      <w:pPr>
        <w:rPr>
          <w:rFonts w:cs="Arial"/>
          <w:b/>
          <w:bCs/>
          <w:color w:val="003A57"/>
          <w:sz w:val="40"/>
          <w:szCs w:val="40"/>
        </w:rPr>
      </w:pPr>
      <w:r>
        <w:rPr>
          <w:rFonts w:cs="Arial"/>
          <w:b/>
          <w:bCs/>
          <w:color w:val="003A57"/>
          <w:sz w:val="40"/>
          <w:szCs w:val="40"/>
        </w:rPr>
        <w:pict w14:anchorId="0E098D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306pt">
            <v:imagedata r:id="rId9" o:title="Solar_Orbiter_exploring_the_Sun_Credits_ESA_ATGMedialab"/>
          </v:shape>
        </w:pict>
      </w:r>
    </w:p>
    <w:p w14:paraId="74F6E876" w14:textId="77777777" w:rsidR="00A251BF" w:rsidRDefault="00A251BF" w:rsidP="5BFF83A2">
      <w:pPr>
        <w:rPr>
          <w:rFonts w:cs="Arial"/>
          <w:b/>
          <w:bCs/>
          <w:color w:val="003A57"/>
          <w:sz w:val="40"/>
          <w:szCs w:val="40"/>
        </w:rPr>
      </w:pPr>
    </w:p>
    <w:p w14:paraId="78133097" w14:textId="6C359BF3" w:rsidR="000D7A15" w:rsidRPr="00D27562" w:rsidRDefault="00D27562" w:rsidP="5BFF83A2">
      <w:pPr>
        <w:rPr>
          <w:rFonts w:cs="Arial"/>
          <w:b/>
          <w:bCs/>
          <w:color w:val="003A57"/>
          <w:sz w:val="40"/>
          <w:szCs w:val="40"/>
          <w:lang w:val="en-US"/>
        </w:rPr>
      </w:pPr>
      <w:r w:rsidRPr="00D27562">
        <w:rPr>
          <w:rFonts w:cs="Arial"/>
          <w:b/>
          <w:bCs/>
          <w:color w:val="003A57"/>
          <w:sz w:val="40"/>
          <w:szCs w:val="40"/>
          <w:lang w:val="en-US"/>
        </w:rPr>
        <w:t>Solar Orbiter's journey to reveal new secrets of the Sun</w:t>
      </w:r>
      <w:r w:rsidR="004D3A11" w:rsidRPr="00D27562">
        <w:rPr>
          <w:rFonts w:cs="Arial"/>
          <w:b/>
          <w:bCs/>
          <w:color w:val="003A57"/>
          <w:sz w:val="40"/>
          <w:szCs w:val="40"/>
          <w:lang w:val="en-US"/>
        </w:rPr>
        <w:t>.</w:t>
      </w:r>
    </w:p>
    <w:p w14:paraId="78133098" w14:textId="77777777" w:rsidR="002C6ADE" w:rsidRPr="00D27562" w:rsidRDefault="002C6ADE" w:rsidP="00BE3660">
      <w:pPr>
        <w:rPr>
          <w:rStyle w:val="Heading2Char"/>
          <w:rFonts w:ascii="Arial" w:hAnsi="Arial" w:cs="Arial"/>
          <w:sz w:val="24"/>
          <w:szCs w:val="24"/>
          <w:highlight w:val="yellow"/>
          <w:lang w:val="en-US"/>
        </w:rPr>
      </w:pPr>
    </w:p>
    <w:p w14:paraId="06BA6B80" w14:textId="47F7C6FF" w:rsidR="70BFA0DA" w:rsidRPr="00D27562" w:rsidRDefault="00D27562" w:rsidP="00D27562">
      <w:pPr>
        <w:rPr>
          <w:rFonts w:cs="Arial"/>
          <w:i/>
          <w:lang w:val="en-US"/>
        </w:rPr>
      </w:pPr>
      <w:r w:rsidRPr="00D27562">
        <w:rPr>
          <w:rFonts w:cs="Arial"/>
          <w:i/>
          <w:lang w:val="en-US"/>
        </w:rPr>
        <w:t>Among the Italian contributions on board the probe, the Data Processing Unit of the Solar Wind Plasma Analy</w:t>
      </w:r>
      <w:r>
        <w:rPr>
          <w:rFonts w:cs="Arial"/>
          <w:i/>
          <w:lang w:val="en-US"/>
        </w:rPr>
        <w:t>s</w:t>
      </w:r>
      <w:r w:rsidRPr="00D27562">
        <w:rPr>
          <w:rFonts w:cs="Arial"/>
          <w:i/>
          <w:lang w:val="en-US"/>
        </w:rPr>
        <w:t>er (SWA) to whi</w:t>
      </w:r>
      <w:r>
        <w:rPr>
          <w:rFonts w:cs="Arial"/>
          <w:i/>
          <w:lang w:val="en-US"/>
        </w:rPr>
        <w:t>ch Planetek Italia collaborated</w:t>
      </w:r>
      <w:r w:rsidR="004D3A11" w:rsidRPr="00D27562">
        <w:rPr>
          <w:rFonts w:cs="Arial"/>
          <w:i/>
          <w:lang w:val="en-US"/>
        </w:rPr>
        <w:t>.</w:t>
      </w:r>
    </w:p>
    <w:p w14:paraId="5FEC1FBC" w14:textId="77777777" w:rsidR="00214908" w:rsidRPr="00D27562" w:rsidRDefault="00214908" w:rsidP="70BFA0DA">
      <w:pPr>
        <w:jc w:val="both"/>
        <w:rPr>
          <w:rFonts w:cs="Arial"/>
          <w:lang w:val="en-US"/>
        </w:rPr>
      </w:pPr>
    </w:p>
    <w:p w14:paraId="7DAEB07E" w14:textId="77777777" w:rsidR="00814ECC" w:rsidRPr="00814ECC" w:rsidRDefault="00814ECC" w:rsidP="00814ECC">
      <w:pPr>
        <w:jc w:val="both"/>
        <w:rPr>
          <w:rFonts w:cs="Arial"/>
          <w:lang w:val="en-US"/>
        </w:rPr>
      </w:pPr>
      <w:r w:rsidRPr="00814ECC">
        <w:rPr>
          <w:rFonts w:cs="Arial"/>
          <w:lang w:val="en-US"/>
        </w:rPr>
        <w:t>Everything is ready in Cape Canaveral, Florida, for the launch of the Solar Orbiter probe, scheduled for Sunday, February 9, 2020 at 11.15 pm (in Italy it will be 05.15 am of Monday 10 February).</w:t>
      </w:r>
    </w:p>
    <w:p w14:paraId="31B5DD37" w14:textId="77777777" w:rsidR="00814ECC" w:rsidRPr="00814ECC" w:rsidRDefault="00814ECC" w:rsidP="00814ECC">
      <w:pPr>
        <w:jc w:val="both"/>
        <w:rPr>
          <w:rFonts w:cs="Arial"/>
          <w:lang w:val="en-US"/>
        </w:rPr>
      </w:pPr>
      <w:r w:rsidRPr="00814ECC">
        <w:rPr>
          <w:rFonts w:cs="Arial"/>
          <w:lang w:val="en-US"/>
        </w:rPr>
        <w:t>Planetek Italia was invited to attend the launch day in Florida, as part of the SWA DPU team who worked on the Solar Wind Plasma Analyzer (SWA), one of the ten instruments on board the probe.</w:t>
      </w:r>
    </w:p>
    <w:p w14:paraId="55E574B6" w14:textId="0D5AFCCA" w:rsidR="00074786" w:rsidRDefault="00814ECC" w:rsidP="00814ECC">
      <w:pPr>
        <w:jc w:val="both"/>
        <w:rPr>
          <w:rFonts w:cs="Arial"/>
          <w:lang w:val="en-US"/>
        </w:rPr>
      </w:pPr>
      <w:r w:rsidRPr="00814ECC">
        <w:rPr>
          <w:rFonts w:cs="Arial"/>
          <w:lang w:val="en-US"/>
        </w:rPr>
        <w:t>Planetek Italia is an Italian company member of the DTA - Apulian Aerospace District, which has been operating in the field of Earth observation and exploration of the universe for 25 years, has contributed to several satellite missions in recent years. In addition to the Solar Orbiter, the company has already collaborated on the Cosmo-SkyMed, Cosmo-SkyMed Second Generation and PRISMA missions, to name the most important.</w:t>
      </w:r>
    </w:p>
    <w:p w14:paraId="6F0AD359" w14:textId="77777777" w:rsidR="00814ECC" w:rsidRPr="00814ECC" w:rsidRDefault="00814ECC" w:rsidP="00814ECC">
      <w:pPr>
        <w:jc w:val="both"/>
        <w:rPr>
          <w:rFonts w:cs="Arial"/>
          <w:lang w:val="en-US"/>
        </w:rPr>
      </w:pPr>
    </w:p>
    <w:p w14:paraId="27331BB4" w14:textId="77777777" w:rsidR="00DA6BC6" w:rsidRPr="00DA6BC6" w:rsidRDefault="00DA6BC6" w:rsidP="00DA6BC6">
      <w:pPr>
        <w:jc w:val="both"/>
        <w:rPr>
          <w:rFonts w:cs="Arial"/>
          <w:lang w:val="en-US"/>
        </w:rPr>
      </w:pPr>
      <w:r w:rsidRPr="00DA6BC6">
        <w:rPr>
          <w:rFonts w:cs="Arial"/>
          <w:lang w:val="en-US"/>
        </w:rPr>
        <w:t>“</w:t>
      </w:r>
      <w:r w:rsidRPr="00451A36">
        <w:rPr>
          <w:rFonts w:cs="Arial"/>
          <w:i/>
          <w:lang w:val="en-US"/>
        </w:rPr>
        <w:t>Since 1994, we have been dealing with satellite remote sensing data and applications, developing solutions close to users' needs and at the same time developing space systems and software for ground and on-board satellite systems. With the Solar Orbiter mission, we are once again "on board satellites" and can be said we are one of the few companies at international level to have skills on the entire value chain of this sector</w:t>
      </w:r>
      <w:r w:rsidRPr="00DA6BC6">
        <w:rPr>
          <w:rFonts w:cs="Arial"/>
          <w:lang w:val="en-US"/>
        </w:rPr>
        <w:t>", declares Giovanni Sylos Labini, CEO of Planetek Italia.</w:t>
      </w:r>
    </w:p>
    <w:p w14:paraId="6EBA98B6" w14:textId="77777777" w:rsidR="00DA6BC6" w:rsidRPr="00DA6BC6" w:rsidRDefault="00DA6BC6" w:rsidP="00DA6BC6">
      <w:pPr>
        <w:jc w:val="both"/>
        <w:rPr>
          <w:rFonts w:cs="Arial"/>
          <w:lang w:val="en-US"/>
        </w:rPr>
      </w:pPr>
      <w:r w:rsidRPr="00DA6BC6">
        <w:rPr>
          <w:rFonts w:cs="Arial"/>
          <w:lang w:val="en-US"/>
        </w:rPr>
        <w:lastRenderedPageBreak/>
        <w:t xml:space="preserve"> </w:t>
      </w:r>
    </w:p>
    <w:p w14:paraId="2F540FE5" w14:textId="77777777" w:rsidR="00DA6BC6" w:rsidRDefault="00DA6BC6" w:rsidP="00DA6BC6">
      <w:pPr>
        <w:jc w:val="both"/>
        <w:rPr>
          <w:rFonts w:cs="Arial"/>
          <w:lang w:val="en-US"/>
        </w:rPr>
      </w:pPr>
      <w:r w:rsidRPr="00DA6BC6">
        <w:rPr>
          <w:rFonts w:cs="Arial"/>
          <w:lang w:val="en-US"/>
        </w:rPr>
        <w:t>“</w:t>
      </w:r>
      <w:r w:rsidRPr="00451A36">
        <w:rPr>
          <w:rFonts w:cs="Arial"/>
          <w:i/>
          <w:lang w:val="en-US"/>
        </w:rPr>
        <w:t>Having contributed to the development of software components today on board a probe that will operate so close to the Sun and so far from Earth, make us feel very proud, but also filled with a sense of responsibility. The Solar Orbiter mission will collect precious and useful data for understanding our solar system and improving our lives</w:t>
      </w:r>
      <w:r w:rsidRPr="00DA6BC6">
        <w:rPr>
          <w:rFonts w:cs="Arial"/>
          <w:lang w:val="en-US"/>
        </w:rPr>
        <w:t>", says Cristoforo Abbattista, Head of SpaceStream SBU of Planetek Italia.</w:t>
      </w:r>
    </w:p>
    <w:p w14:paraId="1330DB7E" w14:textId="17854E08" w:rsidR="00451A36" w:rsidRDefault="00451A36" w:rsidP="00DA6BC6">
      <w:pPr>
        <w:jc w:val="both"/>
        <w:rPr>
          <w:rFonts w:cs="Arial"/>
          <w:lang w:val="en-US"/>
        </w:rPr>
      </w:pPr>
    </w:p>
    <w:p w14:paraId="2F15AE88" w14:textId="77777777" w:rsidR="00451A36" w:rsidRPr="00451A36" w:rsidRDefault="00451A36" w:rsidP="00451A36">
      <w:pPr>
        <w:jc w:val="both"/>
        <w:rPr>
          <w:rFonts w:cs="Arial"/>
          <w:b/>
          <w:lang w:val="en-US"/>
        </w:rPr>
      </w:pPr>
      <w:r w:rsidRPr="00451A36">
        <w:rPr>
          <w:rFonts w:cs="Arial"/>
          <w:b/>
          <w:lang w:val="en-US"/>
        </w:rPr>
        <w:t>The Launch Day</w:t>
      </w:r>
    </w:p>
    <w:p w14:paraId="4B1B2DC9" w14:textId="77777777" w:rsidR="00451A36" w:rsidRDefault="00451A36" w:rsidP="00DA6BC6">
      <w:pPr>
        <w:jc w:val="both"/>
        <w:rPr>
          <w:rFonts w:cs="Arial"/>
          <w:lang w:val="en-US"/>
        </w:rPr>
      </w:pPr>
      <w:r w:rsidRPr="00AD1486">
        <w:rPr>
          <w:rFonts w:cs="Arial"/>
          <w:lang w:val="en-US"/>
        </w:rPr>
        <w:t>The launch of the Solar Orbiter, scheduled for Sunday, February 9, 2020 at 11.15 pm (Monday</w:t>
      </w:r>
      <w:r>
        <w:rPr>
          <w:rFonts w:cs="Arial"/>
          <w:lang w:val="en-US"/>
        </w:rPr>
        <w:t>,</w:t>
      </w:r>
      <w:r w:rsidRPr="00AD1486">
        <w:rPr>
          <w:rFonts w:cs="Arial"/>
          <w:lang w:val="en-US"/>
        </w:rPr>
        <w:t xml:space="preserve"> 10 February</w:t>
      </w:r>
      <w:r>
        <w:rPr>
          <w:rFonts w:cs="Arial"/>
          <w:lang w:val="en-US"/>
        </w:rPr>
        <w:t xml:space="preserve">, </w:t>
      </w:r>
      <w:r w:rsidRPr="00AD1486">
        <w:rPr>
          <w:rFonts w:cs="Arial"/>
          <w:lang w:val="en-US"/>
        </w:rPr>
        <w:t xml:space="preserve">05.15 am </w:t>
      </w:r>
      <w:r>
        <w:rPr>
          <w:rFonts w:cs="Arial"/>
          <w:lang w:val="en-US"/>
        </w:rPr>
        <w:t>CET, in Europe</w:t>
      </w:r>
      <w:r w:rsidRPr="00AD1486">
        <w:rPr>
          <w:rFonts w:cs="Arial"/>
          <w:lang w:val="en-US"/>
        </w:rPr>
        <w:t>).</w:t>
      </w:r>
      <w:r>
        <w:rPr>
          <w:rFonts w:cs="Arial"/>
          <w:lang w:val="en-US"/>
        </w:rPr>
        <w:t xml:space="preserve"> </w:t>
      </w:r>
      <w:r w:rsidRPr="00AD1486">
        <w:rPr>
          <w:rFonts w:cs="Arial"/>
          <w:lang w:val="en-US"/>
        </w:rPr>
        <w:t>After about an hour from launch, after completing the procedure for detachment from the launcher, the probe will begin to send the first signals to the ESA ESOC (European Space Operations Center) headq</w:t>
      </w:r>
      <w:r>
        <w:rPr>
          <w:rFonts w:cs="Arial"/>
          <w:lang w:val="en-US"/>
        </w:rPr>
        <w:t xml:space="preserve">uarters in Darmstadt in Germany, and will start the operations </w:t>
      </w:r>
      <w:r w:rsidRPr="00AD1486">
        <w:rPr>
          <w:rFonts w:cs="Arial"/>
          <w:lang w:val="en-US"/>
        </w:rPr>
        <w:t xml:space="preserve">to </w:t>
      </w:r>
      <w:r>
        <w:rPr>
          <w:rFonts w:cs="Arial"/>
          <w:lang w:val="en-US"/>
        </w:rPr>
        <w:t xml:space="preserve">begin its journey </w:t>
      </w:r>
      <w:r w:rsidRPr="00AD1486">
        <w:rPr>
          <w:rFonts w:cs="Arial"/>
          <w:lang w:val="en-US"/>
        </w:rPr>
        <w:t>near the Sun.</w:t>
      </w:r>
      <w:r>
        <w:rPr>
          <w:rFonts w:cs="Arial"/>
          <w:lang w:val="en-US"/>
        </w:rPr>
        <w:t xml:space="preserve"> </w:t>
      </w:r>
    </w:p>
    <w:p w14:paraId="197E2605" w14:textId="6CB85946" w:rsidR="00451A36" w:rsidRDefault="00451A36" w:rsidP="00DA6BC6">
      <w:pPr>
        <w:jc w:val="both"/>
        <w:rPr>
          <w:rFonts w:cs="Arial"/>
          <w:lang w:val="en-US"/>
        </w:rPr>
      </w:pPr>
      <w:r w:rsidRPr="00AD1486">
        <w:rPr>
          <w:rFonts w:cs="Arial"/>
          <w:lang w:val="en-US"/>
        </w:rPr>
        <w:t xml:space="preserve">To watch the launch live, </w:t>
      </w:r>
      <w:hyperlink r:id="rId10" w:history="1">
        <w:r w:rsidRPr="00814ECC">
          <w:rPr>
            <w:rStyle w:val="Hyperlink"/>
            <w:rFonts w:cs="Arial"/>
            <w:lang w:val="en-US"/>
          </w:rPr>
          <w:t>the  ESA Web TV channel</w:t>
        </w:r>
      </w:hyperlink>
      <w:r w:rsidRPr="00814ECC">
        <w:rPr>
          <w:rFonts w:cs="Arial"/>
          <w:lang w:val="en-US"/>
        </w:rPr>
        <w:t xml:space="preserve"> is available.</w:t>
      </w:r>
    </w:p>
    <w:p w14:paraId="2FC37648" w14:textId="46F298B6" w:rsidR="00D161EC" w:rsidRPr="00DA6BC6" w:rsidRDefault="000630DB" w:rsidP="00DA6BC6">
      <w:pPr>
        <w:jc w:val="both"/>
        <w:rPr>
          <w:rFonts w:cs="Arial"/>
          <w:lang w:val="en-US"/>
        </w:rPr>
      </w:pPr>
      <w:r w:rsidRPr="00DA6BC6">
        <w:rPr>
          <w:rFonts w:cs="Arial"/>
          <w:lang w:val="en-US"/>
        </w:rPr>
        <w:t xml:space="preserve"> </w:t>
      </w:r>
    </w:p>
    <w:p w14:paraId="0E2151E0" w14:textId="0542A687" w:rsidR="000630DB" w:rsidRPr="002708B9" w:rsidRDefault="00DA6BC6" w:rsidP="00B450A6">
      <w:pPr>
        <w:jc w:val="both"/>
        <w:rPr>
          <w:rFonts w:cs="Arial"/>
          <w:b/>
        </w:rPr>
      </w:pPr>
      <w:r>
        <w:rPr>
          <w:rFonts w:cs="Arial"/>
          <w:b/>
        </w:rPr>
        <w:t xml:space="preserve">The </w:t>
      </w:r>
      <w:r w:rsidR="000630DB" w:rsidRPr="002708B9">
        <w:rPr>
          <w:rFonts w:cs="Arial"/>
          <w:b/>
        </w:rPr>
        <w:t>Solar Orbiter</w:t>
      </w:r>
      <w:r>
        <w:rPr>
          <w:rFonts w:cs="Arial"/>
          <w:b/>
        </w:rPr>
        <w:t xml:space="preserve"> mission</w:t>
      </w:r>
      <w:r w:rsidR="000630DB" w:rsidRPr="002708B9">
        <w:rPr>
          <w:rFonts w:cs="Arial"/>
          <w:b/>
        </w:rPr>
        <w:t xml:space="preserve"> </w:t>
      </w:r>
    </w:p>
    <w:p w14:paraId="0C89EF66" w14:textId="26E293EE" w:rsidR="000630DB" w:rsidRDefault="000C431F" w:rsidP="00DA68D3">
      <w:pPr>
        <w:jc w:val="both"/>
        <w:rPr>
          <w:rFonts w:cs="Arial"/>
          <w:lang w:val="en-US"/>
        </w:rPr>
      </w:pPr>
      <w:r w:rsidRPr="000C431F">
        <w:rPr>
          <w:rFonts w:cs="Arial"/>
          <w:lang w:val="en-US"/>
        </w:rPr>
        <w:t xml:space="preserve">Solar Orbiter is </w:t>
      </w:r>
      <w:r w:rsidRPr="000C431F">
        <w:rPr>
          <w:rFonts w:cs="Arial"/>
          <w:lang w:val="en-US"/>
        </w:rPr>
        <w:t>satellite mission</w:t>
      </w:r>
      <w:r w:rsidRPr="000C431F">
        <w:rPr>
          <w:rFonts w:cs="Arial"/>
          <w:lang w:val="en-US"/>
        </w:rPr>
        <w:t>,</w:t>
      </w:r>
      <w:r w:rsidRPr="000C431F">
        <w:rPr>
          <w:rFonts w:cs="Arial"/>
          <w:lang w:val="en-US"/>
        </w:rPr>
        <w:t xml:space="preserve"> </w:t>
      </w:r>
      <w:r w:rsidRPr="000C431F">
        <w:rPr>
          <w:rFonts w:cs="Arial"/>
          <w:lang w:val="en-US"/>
        </w:rPr>
        <w:t xml:space="preserve">part of the </w:t>
      </w:r>
      <w:hyperlink r:id="rId11" w:history="1">
        <w:r w:rsidRPr="000C431F">
          <w:rPr>
            <w:rStyle w:val="Hyperlink"/>
            <w:rFonts w:cs="Arial"/>
            <w:lang w:val="en-US"/>
          </w:rPr>
          <w:t>ESA's Science Program Cosmic Vision 2015-2025</w:t>
        </w:r>
      </w:hyperlink>
      <w:r w:rsidRPr="000C431F">
        <w:rPr>
          <w:rFonts w:cs="Arial"/>
          <w:lang w:val="en-US"/>
        </w:rPr>
        <w:t>, designed to explore the inner regions of the sun and the heliosphere from a near-sun orbit</w:t>
      </w:r>
      <w:r>
        <w:rPr>
          <w:rFonts w:cs="Arial"/>
          <w:lang w:val="en-US"/>
        </w:rPr>
        <w:t>.</w:t>
      </w:r>
      <w:r w:rsidR="00D161EC" w:rsidRPr="000C431F">
        <w:rPr>
          <w:rFonts w:cs="Arial"/>
          <w:lang w:val="en-US"/>
        </w:rPr>
        <w:t xml:space="preserve"> </w:t>
      </w:r>
      <w:r w:rsidRPr="000C431F">
        <w:rPr>
          <w:rFonts w:cs="Arial"/>
          <w:lang w:val="en-US"/>
        </w:rPr>
        <w:t>It will address big questions in Solar System science to help us understand how the Sun creates and controls the heliosphere</w:t>
      </w:r>
      <w:r>
        <w:rPr>
          <w:rFonts w:cs="Arial"/>
          <w:lang w:val="en-US"/>
        </w:rPr>
        <w:t>,</w:t>
      </w:r>
      <w:r w:rsidRPr="000C431F">
        <w:rPr>
          <w:rFonts w:cs="Arial"/>
          <w:lang w:val="en-US"/>
        </w:rPr>
        <w:t xml:space="preserve"> how it influences </w:t>
      </w:r>
      <w:r>
        <w:rPr>
          <w:rFonts w:cs="Arial"/>
          <w:lang w:val="en-US"/>
        </w:rPr>
        <w:t>Space Weather</w:t>
      </w:r>
      <w:r w:rsidR="00B82D8B" w:rsidRPr="000C431F">
        <w:rPr>
          <w:rFonts w:cs="Arial"/>
          <w:lang w:val="en-US"/>
        </w:rPr>
        <w:t xml:space="preserve"> </w:t>
      </w:r>
      <w:r>
        <w:rPr>
          <w:rFonts w:cs="Arial"/>
          <w:lang w:val="en-US"/>
        </w:rPr>
        <w:t>and its effect on the Earth</w:t>
      </w:r>
      <w:r w:rsidR="00B82D8B" w:rsidRPr="000C431F">
        <w:rPr>
          <w:rFonts w:cs="Arial"/>
          <w:lang w:val="en-US"/>
        </w:rPr>
        <w:t xml:space="preserve">. </w:t>
      </w:r>
      <w:r w:rsidRPr="000C431F">
        <w:rPr>
          <w:rFonts w:cs="Arial"/>
          <w:lang w:val="en-US"/>
        </w:rPr>
        <w:t>Solar Orbiter will have a highly elliptic orbit – between 1.2</w:t>
      </w:r>
      <w:r>
        <w:rPr>
          <w:rFonts w:cs="Arial"/>
          <w:lang w:val="en-US"/>
        </w:rPr>
        <w:t xml:space="preserve"> </w:t>
      </w:r>
      <w:r w:rsidRPr="000C431F">
        <w:rPr>
          <w:rFonts w:cs="Arial"/>
          <w:lang w:val="en-US"/>
        </w:rPr>
        <w:t>AU at aphelion and 0.28</w:t>
      </w:r>
      <w:r>
        <w:rPr>
          <w:rFonts w:cs="Arial"/>
          <w:lang w:val="en-US"/>
        </w:rPr>
        <w:t xml:space="preserve"> </w:t>
      </w:r>
      <w:r w:rsidRPr="000C431F">
        <w:rPr>
          <w:rFonts w:cs="Arial"/>
          <w:lang w:val="en-US"/>
        </w:rPr>
        <w:t>AU at perihelion</w:t>
      </w:r>
      <w:r>
        <w:rPr>
          <w:rFonts w:cs="Arial"/>
          <w:lang w:val="en-US"/>
        </w:rPr>
        <w:t xml:space="preserve"> </w:t>
      </w:r>
      <w:r w:rsidR="00B82D8B" w:rsidRPr="000C431F">
        <w:rPr>
          <w:rFonts w:cs="Arial"/>
          <w:lang w:val="en-US"/>
        </w:rPr>
        <w:t>(</w:t>
      </w:r>
      <w:r>
        <w:rPr>
          <w:rFonts w:cs="Arial"/>
          <w:lang w:val="en-US"/>
        </w:rPr>
        <w:t>closer than</w:t>
      </w:r>
      <w:r w:rsidR="00B82D8B" w:rsidRPr="000C431F">
        <w:rPr>
          <w:rFonts w:cs="Arial"/>
          <w:lang w:val="en-US"/>
        </w:rPr>
        <w:t xml:space="preserve"> Mercur</w:t>
      </w:r>
      <w:r>
        <w:rPr>
          <w:rFonts w:cs="Arial"/>
          <w:lang w:val="en-US"/>
        </w:rPr>
        <w:t xml:space="preserve">y; the Earth is </w:t>
      </w:r>
      <w:r w:rsidR="00B82D8B" w:rsidRPr="000C431F">
        <w:rPr>
          <w:rFonts w:cs="Arial"/>
          <w:lang w:val="en-US"/>
        </w:rPr>
        <w:t xml:space="preserve">1 UA). </w:t>
      </w:r>
      <w:r w:rsidR="00DA68D3" w:rsidRPr="00DA68D3">
        <w:rPr>
          <w:rFonts w:cs="Arial"/>
          <w:lang w:val="en-US"/>
        </w:rPr>
        <w:t>Solar Orbiter is an ESA-led mission with strong NASA participation. There will be ten instruments on board, eight of which will be provided by Principal Investigators through national funding by ESA Member States.</w:t>
      </w:r>
      <w:r w:rsidR="00DA68D3">
        <w:rPr>
          <w:rFonts w:cs="Arial"/>
          <w:lang w:val="en-US"/>
        </w:rPr>
        <w:t xml:space="preserve"> The Italian Space Agency and INAF lead the Italian contribution.</w:t>
      </w:r>
    </w:p>
    <w:p w14:paraId="66EDF089" w14:textId="77777777" w:rsidR="00DA68D3" w:rsidRPr="00DA68D3" w:rsidRDefault="00DA68D3" w:rsidP="00DA68D3">
      <w:pPr>
        <w:jc w:val="both"/>
        <w:rPr>
          <w:rFonts w:cs="Arial"/>
          <w:lang w:val="en-US"/>
        </w:rPr>
      </w:pPr>
    </w:p>
    <w:p w14:paraId="4CA15AB2" w14:textId="634ABC8D" w:rsidR="002366DD" w:rsidRPr="00DA68D3" w:rsidRDefault="00DA68D3" w:rsidP="000630DB">
      <w:pPr>
        <w:jc w:val="both"/>
        <w:rPr>
          <w:rFonts w:cs="Arial"/>
          <w:b/>
          <w:lang w:val="en-US"/>
        </w:rPr>
      </w:pPr>
      <w:r w:rsidRPr="00DA68D3">
        <w:rPr>
          <w:rFonts w:cs="Arial"/>
          <w:b/>
          <w:lang w:val="en-US"/>
        </w:rPr>
        <w:t xml:space="preserve">The </w:t>
      </w:r>
      <w:r w:rsidR="000630DB" w:rsidRPr="00DA68D3">
        <w:rPr>
          <w:rFonts w:cs="Arial"/>
          <w:b/>
          <w:lang w:val="en-US"/>
        </w:rPr>
        <w:t>Solar Wind Plasma Analyser</w:t>
      </w:r>
    </w:p>
    <w:p w14:paraId="6DA942DB" w14:textId="198FB052" w:rsidR="00DA68D3" w:rsidRDefault="00DA68D3" w:rsidP="00B450A6">
      <w:pPr>
        <w:jc w:val="both"/>
        <w:rPr>
          <w:rFonts w:cs="Arial"/>
          <w:lang w:val="en-US"/>
        </w:rPr>
      </w:pPr>
      <w:r w:rsidRPr="00DA68D3">
        <w:rPr>
          <w:rFonts w:cs="Arial"/>
          <w:lang w:val="en-US"/>
        </w:rPr>
        <w:t>The Solar Orbiter is composed of ten experiments designed to observe the surface of the Sun and study the changes that occur in the solar wind. Among the instruments, the Solar Wind Plasma Analyzer (SWA) suite aims to provide solar plasma measurements with high resolution to establish a link between the wind and the strongly magnetized solar atmosphere.</w:t>
      </w:r>
    </w:p>
    <w:p w14:paraId="66B47D00" w14:textId="77777777" w:rsidR="00DA68D3" w:rsidRDefault="00DA68D3" w:rsidP="00B450A6">
      <w:pPr>
        <w:jc w:val="both"/>
        <w:rPr>
          <w:rFonts w:cs="Arial"/>
          <w:lang w:val="en-US"/>
        </w:rPr>
      </w:pPr>
    </w:p>
    <w:p w14:paraId="4FDDA573" w14:textId="77777777" w:rsidR="00DA68D3" w:rsidRDefault="00DA68D3" w:rsidP="00DA68D3">
      <w:pPr>
        <w:jc w:val="both"/>
        <w:rPr>
          <w:rFonts w:cs="Arial"/>
          <w:lang w:val="en-US"/>
        </w:rPr>
      </w:pPr>
      <w:r w:rsidRPr="00DA68D3">
        <w:rPr>
          <w:rFonts w:cs="Arial"/>
          <w:lang w:val="en-US"/>
        </w:rPr>
        <w:t>The algorithms for calculating the characteristics of the plasma measured by the instruments were implemented by Planetek Italia in the software of the Data Processing Unit (DPU), the calculation unit of the suite on board the probe.</w:t>
      </w:r>
    </w:p>
    <w:p w14:paraId="5D8F1E03" w14:textId="77777777" w:rsidR="00DA68D3" w:rsidRDefault="00DA68D3" w:rsidP="00DA68D3">
      <w:pPr>
        <w:jc w:val="both"/>
        <w:rPr>
          <w:rFonts w:cs="Arial"/>
          <w:lang w:val="en-US"/>
        </w:rPr>
      </w:pPr>
    </w:p>
    <w:p w14:paraId="567F3540" w14:textId="77777777" w:rsidR="00DA68D3" w:rsidRDefault="00DA68D3" w:rsidP="00DA68D3">
      <w:pPr>
        <w:jc w:val="both"/>
        <w:rPr>
          <w:rFonts w:cs="Arial"/>
          <w:lang w:val="en-US"/>
        </w:rPr>
      </w:pPr>
      <w:r w:rsidRPr="00DA68D3">
        <w:rPr>
          <w:rFonts w:cs="Arial"/>
          <w:lang w:val="en-US"/>
        </w:rPr>
        <w:t xml:space="preserve">The SWA suite is composed of 4 instruments for the analysis of particles with different energy: two are dedicated to electrons (EAS - Electron Analyzer Sensor), one to protons and alpha particles (PAS - Proton Analyzer Sensor) and finally one to partially particles ionized solar wind (HIS -Heavy Ion Sensor). </w:t>
      </w:r>
    </w:p>
    <w:p w14:paraId="696D392D" w14:textId="692AC21F" w:rsidR="00DA68D3" w:rsidRPr="00DA68D3" w:rsidRDefault="00DA68D3" w:rsidP="00DA68D3">
      <w:pPr>
        <w:jc w:val="both"/>
        <w:rPr>
          <w:rFonts w:cs="Arial"/>
          <w:lang w:val="en-US"/>
        </w:rPr>
      </w:pPr>
      <w:r w:rsidRPr="00DA68D3">
        <w:rPr>
          <w:rFonts w:cs="Arial"/>
          <w:lang w:val="en-US"/>
        </w:rPr>
        <w:t>The four instruments will separately measure the 3D distribution functions of the speed of the mentioned particles by determining the density, speed, temperature and heat flow of the wind.</w:t>
      </w:r>
    </w:p>
    <w:p w14:paraId="1784F6F9" w14:textId="1E376491" w:rsidR="00DA68D3" w:rsidRDefault="00DA68D3" w:rsidP="00DA68D3">
      <w:pPr>
        <w:jc w:val="both"/>
        <w:rPr>
          <w:rFonts w:cs="Arial"/>
          <w:lang w:val="en-US"/>
        </w:rPr>
      </w:pPr>
      <w:r w:rsidRPr="00DA68D3">
        <w:rPr>
          <w:rFonts w:cs="Arial"/>
          <w:lang w:val="en-US"/>
        </w:rPr>
        <w:t xml:space="preserve">One of the main tasks of the on-board scientific software is the calculation of the moments of the distributions of the particles sampled by PAS and EA, in the phase space, which requires a large percentage of the DPU resources, and has been optimized by Planetek to allow maximum production of scientific data by SWA, so as </w:t>
      </w:r>
      <w:r w:rsidRPr="00DA68D3">
        <w:rPr>
          <w:rFonts w:cs="Arial"/>
          <w:lang w:val="en-US"/>
        </w:rPr>
        <w:lastRenderedPageBreak/>
        <w:t>to have all the most important scientific information even in critical situations related to the limited availability of memory and transmission bandwidth to Earth.</w:t>
      </w:r>
    </w:p>
    <w:p w14:paraId="0BD8BC8E" w14:textId="77777777" w:rsidR="00DA68D3" w:rsidRPr="00DA68D3" w:rsidRDefault="00DA68D3" w:rsidP="00B450A6">
      <w:pPr>
        <w:jc w:val="both"/>
        <w:rPr>
          <w:rFonts w:cs="Arial"/>
          <w:lang w:val="en-US"/>
        </w:rPr>
      </w:pPr>
    </w:p>
    <w:p w14:paraId="1A3138E8" w14:textId="5E14BC1C" w:rsidR="002366DD" w:rsidRPr="00E536BF" w:rsidRDefault="00DA68D3" w:rsidP="00E75BC7">
      <w:pPr>
        <w:jc w:val="both"/>
        <w:rPr>
          <w:rFonts w:cs="Arial"/>
          <w:b/>
          <w:lang w:val="en-US"/>
        </w:rPr>
      </w:pPr>
      <w:r w:rsidRPr="00E536BF">
        <w:rPr>
          <w:rFonts w:cs="Arial"/>
          <w:b/>
          <w:lang w:val="en-US"/>
        </w:rPr>
        <w:t>Th</w:t>
      </w:r>
      <w:r w:rsidR="00E536BF" w:rsidRPr="00E536BF">
        <w:rPr>
          <w:rFonts w:cs="Arial"/>
          <w:b/>
          <w:lang w:val="en-US"/>
        </w:rPr>
        <w:t>e</w:t>
      </w:r>
      <w:r w:rsidRPr="00E536BF">
        <w:rPr>
          <w:rFonts w:cs="Arial"/>
          <w:b/>
          <w:lang w:val="en-US"/>
        </w:rPr>
        <w:t xml:space="preserve"> Apulian Aerospace District contribution</w:t>
      </w:r>
    </w:p>
    <w:p w14:paraId="26AC72E2" w14:textId="77777777" w:rsidR="00E536BF" w:rsidRPr="00E536BF" w:rsidRDefault="00E536BF" w:rsidP="00E536BF">
      <w:pPr>
        <w:jc w:val="both"/>
        <w:rPr>
          <w:rFonts w:cs="Arial"/>
          <w:lang w:val="en-US"/>
        </w:rPr>
      </w:pPr>
      <w:r w:rsidRPr="00E536BF">
        <w:rPr>
          <w:rFonts w:cs="Arial"/>
          <w:lang w:val="en-US"/>
        </w:rPr>
        <w:t>The Italian participation in SWA is led by the Italian Co-PI (Co-Principal Investigator): Roberto Bruno of the INAF Institute of Space Astrophysics and Planetology (Rome), who has the scientific responsibility of the Data Processing Unit.</w:t>
      </w:r>
    </w:p>
    <w:p w14:paraId="40C00039" w14:textId="77777777" w:rsidR="00E536BF" w:rsidRPr="00E536BF" w:rsidRDefault="00E536BF" w:rsidP="00E536BF">
      <w:pPr>
        <w:jc w:val="both"/>
        <w:rPr>
          <w:rFonts w:cs="Arial"/>
          <w:lang w:val="en-US"/>
        </w:rPr>
      </w:pPr>
    </w:p>
    <w:p w14:paraId="20D5666C" w14:textId="51649C4A" w:rsidR="00E536BF" w:rsidRPr="00E536BF" w:rsidRDefault="00E536BF" w:rsidP="00E536BF">
      <w:pPr>
        <w:jc w:val="both"/>
        <w:rPr>
          <w:rFonts w:cs="Arial"/>
          <w:lang w:val="en-US"/>
        </w:rPr>
      </w:pPr>
      <w:r w:rsidRPr="00E536BF">
        <w:rPr>
          <w:rFonts w:cs="Arial"/>
          <w:lang w:val="en-US"/>
        </w:rPr>
        <w:t xml:space="preserve">The commissioned group of companies </w:t>
      </w:r>
      <w:r>
        <w:rPr>
          <w:rFonts w:cs="Arial"/>
          <w:lang w:val="en-US"/>
        </w:rPr>
        <w:t xml:space="preserve">includes </w:t>
      </w:r>
      <w:r w:rsidRPr="00E536BF">
        <w:rPr>
          <w:rFonts w:cs="Arial"/>
          <w:lang w:val="en-US"/>
        </w:rPr>
        <w:t>TSD, a Campania</w:t>
      </w:r>
      <w:r>
        <w:rPr>
          <w:rFonts w:cs="Arial"/>
          <w:lang w:val="en-US"/>
        </w:rPr>
        <w:t>-based</w:t>
      </w:r>
      <w:r w:rsidRPr="00E536BF">
        <w:rPr>
          <w:rFonts w:cs="Arial"/>
          <w:lang w:val="en-US"/>
        </w:rPr>
        <w:t xml:space="preserve"> </w:t>
      </w:r>
      <w:r w:rsidRPr="00E536BF">
        <w:rPr>
          <w:rFonts w:cs="Arial"/>
          <w:lang w:val="en-US"/>
        </w:rPr>
        <w:t>company, and three Apulians: SITAEL, LEONARDO (Taranto office) and Planetek Italia.</w:t>
      </w:r>
    </w:p>
    <w:p w14:paraId="35C6FD4D" w14:textId="77777777" w:rsidR="00E536BF" w:rsidRPr="00E536BF" w:rsidRDefault="00E536BF" w:rsidP="00E536BF">
      <w:pPr>
        <w:jc w:val="both"/>
        <w:rPr>
          <w:rFonts w:cs="Arial"/>
          <w:lang w:val="en-US"/>
        </w:rPr>
      </w:pPr>
    </w:p>
    <w:p w14:paraId="5C8174B5" w14:textId="1BCCAA23" w:rsidR="00E536BF" w:rsidRDefault="00E536BF" w:rsidP="00E536BF">
      <w:pPr>
        <w:jc w:val="both"/>
        <w:rPr>
          <w:rFonts w:cs="Arial"/>
          <w:lang w:val="en-US"/>
        </w:rPr>
      </w:pPr>
      <w:r w:rsidRPr="00E536BF">
        <w:rPr>
          <w:rFonts w:cs="Arial"/>
          <w:lang w:val="en-US"/>
        </w:rPr>
        <w:t>Planetek's activities within the project focus</w:t>
      </w:r>
      <w:r>
        <w:rPr>
          <w:rFonts w:cs="Arial"/>
          <w:lang w:val="en-US"/>
        </w:rPr>
        <w:t>ed</w:t>
      </w:r>
      <w:r w:rsidRPr="00E536BF">
        <w:rPr>
          <w:rFonts w:cs="Arial"/>
          <w:lang w:val="en-US"/>
        </w:rPr>
        <w:t xml:space="preserve"> on the EGSE (Electrical Ground Support Equipment) software and on-board scientific software, which provides for the calculation of moments and data compression.</w:t>
      </w:r>
    </w:p>
    <w:p w14:paraId="141E5DC8" w14:textId="77777777" w:rsidR="00E536BF" w:rsidRPr="00E536BF" w:rsidRDefault="00E536BF" w:rsidP="00E536BF">
      <w:pPr>
        <w:jc w:val="both"/>
        <w:rPr>
          <w:rFonts w:cs="Arial"/>
          <w:lang w:val="en-US"/>
        </w:rPr>
      </w:pPr>
    </w:p>
    <w:p w14:paraId="53FFCDAA" w14:textId="327AE5B3" w:rsidR="002366DD" w:rsidRPr="00E536BF" w:rsidRDefault="00E536BF" w:rsidP="004642C4">
      <w:pPr>
        <w:jc w:val="both"/>
        <w:rPr>
          <w:rFonts w:cs="Arial"/>
          <w:b/>
          <w:lang w:val="en-US"/>
        </w:rPr>
      </w:pPr>
      <w:r w:rsidRPr="00E536BF">
        <w:rPr>
          <w:rFonts w:cs="Arial"/>
          <w:b/>
          <w:lang w:val="en-US"/>
        </w:rPr>
        <w:t>Planetek Italia</w:t>
      </w:r>
      <w:r w:rsidRPr="00E536BF">
        <w:rPr>
          <w:rFonts w:cs="Arial"/>
          <w:b/>
          <w:lang w:val="en-US"/>
        </w:rPr>
        <w:t xml:space="preserve"> in Space: PRISMA, Cosmo SG and</w:t>
      </w:r>
      <w:r w:rsidR="002366DD" w:rsidRPr="00E536BF">
        <w:rPr>
          <w:rFonts w:cs="Arial"/>
          <w:b/>
          <w:lang w:val="en-US"/>
        </w:rPr>
        <w:t xml:space="preserve"> STRIVING </w:t>
      </w:r>
    </w:p>
    <w:p w14:paraId="235C4BD5" w14:textId="77777777" w:rsidR="00E536BF" w:rsidRPr="00E536BF" w:rsidRDefault="00E536BF" w:rsidP="00E536BF">
      <w:pPr>
        <w:jc w:val="both"/>
        <w:rPr>
          <w:rFonts w:cs="Arial"/>
          <w:lang w:val="en-US"/>
        </w:rPr>
      </w:pPr>
      <w:r w:rsidRPr="00E536BF">
        <w:rPr>
          <w:rFonts w:cs="Arial"/>
          <w:lang w:val="en-US"/>
        </w:rPr>
        <w:t>In 2019, Planetek Italia also collaborated on other important satellite missions.</w:t>
      </w:r>
    </w:p>
    <w:p w14:paraId="4669F73B" w14:textId="0AB5F236" w:rsidR="002366DD" w:rsidRDefault="00E536BF" w:rsidP="00E536BF">
      <w:pPr>
        <w:jc w:val="both"/>
        <w:rPr>
          <w:rFonts w:cs="Arial"/>
          <w:lang w:val="en-US"/>
        </w:rPr>
      </w:pPr>
      <w:r w:rsidRPr="00E536BF">
        <w:rPr>
          <w:rFonts w:cs="Arial"/>
          <w:lang w:val="en-US"/>
        </w:rPr>
        <w:t>To mention the latest: the Italian hyper-spectral mission PRISMA, launched a few months ago and in operation since February 2020, and the radar mission Cosmo-SkyMed Second Generation. In these missions Planetek has developed software components for the processin</w:t>
      </w:r>
      <w:bookmarkStart w:id="0" w:name="_GoBack"/>
      <w:bookmarkEnd w:id="0"/>
      <w:r w:rsidRPr="00E536BF">
        <w:rPr>
          <w:rFonts w:cs="Arial"/>
          <w:lang w:val="en-US"/>
        </w:rPr>
        <w:t>g of scientific data in the ground segments. While STRIVING's maiden mission, a validation service in orbit of space components, is nearing launch.</w:t>
      </w:r>
    </w:p>
    <w:p w14:paraId="466ACFE2" w14:textId="77777777" w:rsidR="00E536BF" w:rsidRPr="00E536BF" w:rsidRDefault="00E536BF" w:rsidP="00E536BF">
      <w:pPr>
        <w:jc w:val="both"/>
        <w:rPr>
          <w:rFonts w:cs="Arial"/>
          <w:highlight w:val="lightGray"/>
          <w:lang w:val="en-US"/>
        </w:rPr>
      </w:pPr>
    </w:p>
    <w:p w14:paraId="05767CE1" w14:textId="7C639795" w:rsidR="3024A0AA" w:rsidRPr="008E14C5" w:rsidRDefault="00E536BF" w:rsidP="3024A0AA">
      <w:pPr>
        <w:jc w:val="both"/>
        <w:rPr>
          <w:rFonts w:cs="Arial"/>
          <w:b/>
          <w:bCs/>
        </w:rPr>
      </w:pPr>
      <w:r>
        <w:rPr>
          <w:rFonts w:cs="Arial"/>
          <w:b/>
          <w:bCs/>
        </w:rPr>
        <w:t xml:space="preserve">More </w:t>
      </w:r>
      <w:r w:rsidR="3024A0AA" w:rsidRPr="008E14C5">
        <w:rPr>
          <w:rFonts w:cs="Arial"/>
          <w:b/>
          <w:bCs/>
        </w:rPr>
        <w:t>i</w:t>
      </w:r>
      <w:r>
        <w:rPr>
          <w:rFonts w:cs="Arial"/>
          <w:b/>
          <w:bCs/>
        </w:rPr>
        <w:t>nfo</w:t>
      </w:r>
      <w:r w:rsidR="3024A0AA" w:rsidRPr="008E14C5">
        <w:rPr>
          <w:rFonts w:cs="Arial"/>
          <w:b/>
          <w:bCs/>
        </w:rPr>
        <w:t>:</w:t>
      </w:r>
    </w:p>
    <w:p w14:paraId="2927969E" w14:textId="310CEE2B" w:rsidR="3024A0AA" w:rsidRPr="00E536BF" w:rsidRDefault="00E536BF" w:rsidP="3024A0AA">
      <w:pPr>
        <w:pStyle w:val="ListParagraph"/>
        <w:numPr>
          <w:ilvl w:val="0"/>
          <w:numId w:val="7"/>
        </w:numPr>
        <w:rPr>
          <w:rFonts w:ascii="Arial" w:hAnsi="Arial" w:cs="Arial"/>
          <w:lang w:val="en-US"/>
        </w:rPr>
      </w:pPr>
      <w:r>
        <w:rPr>
          <w:rFonts w:ascii="Arial" w:hAnsi="Arial" w:cs="Arial"/>
          <w:lang w:val="en-US"/>
        </w:rPr>
        <w:t>News, facts and resources on</w:t>
      </w:r>
      <w:r w:rsidR="004642C4" w:rsidRPr="00E536BF">
        <w:rPr>
          <w:rFonts w:ascii="Arial" w:hAnsi="Arial" w:cs="Arial"/>
          <w:lang w:val="en-US"/>
        </w:rPr>
        <w:t xml:space="preserve"> </w:t>
      </w:r>
      <w:r w:rsidRPr="00E536BF">
        <w:rPr>
          <w:rStyle w:val="Hyperlink"/>
          <w:rFonts w:ascii="Arial" w:hAnsi="Arial" w:cs="Arial"/>
          <w:lang w:val="en-US"/>
        </w:rPr>
        <w:t xml:space="preserve">ESA </w:t>
      </w:r>
      <w:r>
        <w:rPr>
          <w:rStyle w:val="Hyperlink"/>
          <w:rFonts w:ascii="Arial" w:hAnsi="Arial" w:cs="Arial"/>
          <w:lang w:val="en-US"/>
        </w:rPr>
        <w:t>Solar Orbiter Website</w:t>
      </w:r>
      <w:r w:rsidR="004642C4" w:rsidRPr="00E536BF">
        <w:rPr>
          <w:rFonts w:ascii="Arial" w:hAnsi="Arial" w:cs="Arial"/>
          <w:lang w:val="en-US"/>
        </w:rPr>
        <w:t xml:space="preserve"> </w:t>
      </w:r>
    </w:p>
    <w:p w14:paraId="456CDCC1" w14:textId="6E8537C2" w:rsidR="00576305" w:rsidRPr="00451A36" w:rsidRDefault="00451A36" w:rsidP="3024A0AA">
      <w:pPr>
        <w:pStyle w:val="ListParagraph"/>
        <w:numPr>
          <w:ilvl w:val="0"/>
          <w:numId w:val="7"/>
        </w:numPr>
        <w:rPr>
          <w:rFonts w:ascii="Arial" w:hAnsi="Arial" w:cs="Arial"/>
          <w:lang w:val="en-US"/>
        </w:rPr>
      </w:pPr>
      <w:r w:rsidRPr="00451A36">
        <w:rPr>
          <w:rFonts w:ascii="Arial" w:hAnsi="Arial" w:cs="Arial"/>
          <w:lang w:val="en-US"/>
        </w:rPr>
        <w:t xml:space="preserve">The Italian </w:t>
      </w:r>
      <w:r w:rsidR="00576305" w:rsidRPr="00451A36">
        <w:rPr>
          <w:rFonts w:ascii="Arial" w:hAnsi="Arial" w:cs="Arial"/>
          <w:lang w:val="en-US"/>
        </w:rPr>
        <w:t>contribut</w:t>
      </w:r>
      <w:r w:rsidRPr="00451A36">
        <w:rPr>
          <w:rFonts w:ascii="Arial" w:hAnsi="Arial" w:cs="Arial"/>
          <w:lang w:val="en-US"/>
        </w:rPr>
        <w:t>i</w:t>
      </w:r>
      <w:r w:rsidR="00576305" w:rsidRPr="00451A36">
        <w:rPr>
          <w:rFonts w:ascii="Arial" w:hAnsi="Arial" w:cs="Arial"/>
          <w:lang w:val="en-US"/>
        </w:rPr>
        <w:t>o</w:t>
      </w:r>
      <w:r w:rsidRPr="00451A36">
        <w:rPr>
          <w:rFonts w:ascii="Arial" w:hAnsi="Arial" w:cs="Arial"/>
          <w:lang w:val="en-US"/>
        </w:rPr>
        <w:t>n</w:t>
      </w:r>
      <w:r w:rsidR="00576305" w:rsidRPr="00451A36">
        <w:rPr>
          <w:rFonts w:ascii="Arial" w:hAnsi="Arial" w:cs="Arial"/>
          <w:lang w:val="en-US"/>
        </w:rPr>
        <w:t xml:space="preserve"> </w:t>
      </w:r>
      <w:r>
        <w:rPr>
          <w:rFonts w:ascii="Arial" w:hAnsi="Arial" w:cs="Arial"/>
          <w:lang w:val="en-US"/>
        </w:rPr>
        <w:t>to the missi</w:t>
      </w:r>
      <w:r w:rsidRPr="00451A36">
        <w:rPr>
          <w:rFonts w:ascii="Arial" w:hAnsi="Arial" w:cs="Arial"/>
          <w:lang w:val="en-US"/>
        </w:rPr>
        <w:t xml:space="preserve">on </w:t>
      </w:r>
      <w:r>
        <w:rPr>
          <w:rFonts w:ascii="Arial" w:hAnsi="Arial" w:cs="Arial"/>
          <w:lang w:val="en-US"/>
        </w:rPr>
        <w:t>on</w:t>
      </w:r>
      <w:r w:rsidR="00576305" w:rsidRPr="00451A36">
        <w:rPr>
          <w:rFonts w:ascii="Arial" w:hAnsi="Arial" w:cs="Arial"/>
          <w:lang w:val="en-US"/>
        </w:rPr>
        <w:t xml:space="preserve"> </w:t>
      </w:r>
      <w:hyperlink r:id="rId12" w:history="1">
        <w:r>
          <w:rPr>
            <w:rStyle w:val="Hyperlink"/>
            <w:rFonts w:ascii="Arial" w:hAnsi="Arial" w:cs="Arial"/>
            <w:lang w:val="en-US"/>
          </w:rPr>
          <w:t xml:space="preserve">ASI </w:t>
        </w:r>
        <w:r w:rsidR="00576305" w:rsidRPr="00451A36">
          <w:rPr>
            <w:rStyle w:val="Hyperlink"/>
            <w:rFonts w:ascii="Arial" w:hAnsi="Arial" w:cs="Arial"/>
            <w:lang w:val="en-US"/>
          </w:rPr>
          <w:t>Web</w:t>
        </w:r>
        <w:r>
          <w:rPr>
            <w:rStyle w:val="Hyperlink"/>
            <w:rFonts w:ascii="Arial" w:hAnsi="Arial" w:cs="Arial"/>
            <w:lang w:val="en-US"/>
          </w:rPr>
          <w:t>site</w:t>
        </w:r>
      </w:hyperlink>
    </w:p>
    <w:p w14:paraId="313F50CF" w14:textId="05CE74DC" w:rsidR="00214908" w:rsidRPr="00451A36" w:rsidRDefault="00451A36" w:rsidP="3024A0AA">
      <w:pPr>
        <w:pStyle w:val="ListParagraph"/>
        <w:numPr>
          <w:ilvl w:val="0"/>
          <w:numId w:val="7"/>
        </w:numPr>
        <w:rPr>
          <w:rFonts w:ascii="Arial" w:hAnsi="Arial" w:cs="Arial"/>
          <w:lang w:val="en-US"/>
        </w:rPr>
      </w:pPr>
      <w:r>
        <w:rPr>
          <w:rFonts w:ascii="Arial" w:hAnsi="Arial" w:cs="Arial"/>
          <w:lang w:val="en-US"/>
        </w:rPr>
        <w:t>Planetek Italia p</w:t>
      </w:r>
      <w:r w:rsidRPr="00451A36">
        <w:rPr>
          <w:rFonts w:ascii="Arial" w:hAnsi="Arial" w:cs="Arial"/>
          <w:lang w:val="en-US"/>
        </w:rPr>
        <w:t xml:space="preserve">rojects and </w:t>
      </w:r>
      <w:hyperlink r:id="rId13" w:history="1">
        <w:r>
          <w:rPr>
            <w:rStyle w:val="Hyperlink"/>
            <w:rFonts w:ascii="Arial" w:hAnsi="Arial" w:cs="Arial"/>
            <w:lang w:val="en-US"/>
          </w:rPr>
          <w:t>activities in the Space</w:t>
        </w:r>
        <w:r w:rsidR="008E14C5" w:rsidRPr="00451A36">
          <w:rPr>
            <w:rStyle w:val="Hyperlink"/>
            <w:rFonts w:ascii="Arial" w:hAnsi="Arial" w:cs="Arial"/>
            <w:lang w:val="en-US"/>
          </w:rPr>
          <w:t xml:space="preserve"> se</w:t>
        </w:r>
        <w:r>
          <w:rPr>
            <w:rStyle w:val="Hyperlink"/>
            <w:rFonts w:ascii="Arial" w:hAnsi="Arial" w:cs="Arial"/>
            <w:lang w:val="en-US"/>
          </w:rPr>
          <w:t>c</w:t>
        </w:r>
        <w:r w:rsidR="008E14C5" w:rsidRPr="00451A36">
          <w:rPr>
            <w:rStyle w:val="Hyperlink"/>
            <w:rFonts w:ascii="Arial" w:hAnsi="Arial" w:cs="Arial"/>
            <w:lang w:val="en-US"/>
          </w:rPr>
          <w:t>tor</w:t>
        </w:r>
      </w:hyperlink>
      <w:r w:rsidR="008E14C5" w:rsidRPr="00451A36">
        <w:rPr>
          <w:rFonts w:ascii="Arial" w:hAnsi="Arial" w:cs="Arial"/>
          <w:lang w:val="en-US"/>
        </w:rPr>
        <w:t xml:space="preserve"> </w:t>
      </w:r>
    </w:p>
    <w:p w14:paraId="42291298" w14:textId="75E4C268" w:rsidR="3024A0AA" w:rsidRPr="00451A36" w:rsidRDefault="3024A0AA" w:rsidP="70BFA0DA">
      <w:pPr>
        <w:jc w:val="both"/>
        <w:rPr>
          <w:rFonts w:cs="Arial"/>
          <w:lang w:val="en-US"/>
        </w:rPr>
      </w:pPr>
    </w:p>
    <w:p w14:paraId="655E1FDA" w14:textId="19249F15" w:rsidR="70BFA0DA" w:rsidRPr="00451A36" w:rsidRDefault="70BFA0DA" w:rsidP="70BFA0DA">
      <w:pPr>
        <w:jc w:val="both"/>
        <w:rPr>
          <w:rFonts w:cs="Arial"/>
          <w:lang w:val="en-US"/>
        </w:rPr>
      </w:pPr>
    </w:p>
    <w:p w14:paraId="3669E7C8" w14:textId="1D1F2417" w:rsidR="3024A0AA" w:rsidRDefault="3024A0AA" w:rsidP="3024A0AA">
      <w:pPr>
        <w:jc w:val="both"/>
        <w:rPr>
          <w:rFonts w:cs="Arial"/>
          <w:b/>
          <w:bCs/>
        </w:rPr>
      </w:pPr>
      <w:r w:rsidRPr="3024A0AA">
        <w:rPr>
          <w:rFonts w:cs="Arial"/>
          <w:b/>
          <w:bCs/>
        </w:rPr>
        <w:t>Media</w:t>
      </w:r>
      <w:r w:rsidR="00451A36">
        <w:rPr>
          <w:rFonts w:cs="Arial"/>
          <w:b/>
          <w:bCs/>
        </w:rPr>
        <w:t xml:space="preserve"> </w:t>
      </w:r>
      <w:r w:rsidR="00451A36" w:rsidRPr="3024A0AA">
        <w:rPr>
          <w:rFonts w:cs="Arial"/>
          <w:b/>
          <w:bCs/>
        </w:rPr>
        <w:t>Conta</w:t>
      </w:r>
      <w:r w:rsidR="00451A36">
        <w:rPr>
          <w:rFonts w:cs="Arial"/>
          <w:b/>
          <w:bCs/>
        </w:rPr>
        <w:t>c</w:t>
      </w:r>
      <w:r w:rsidR="00451A36" w:rsidRPr="3024A0AA">
        <w:rPr>
          <w:rFonts w:cs="Arial"/>
          <w:b/>
          <w:bCs/>
        </w:rPr>
        <w:t>t</w:t>
      </w:r>
      <w:r w:rsidR="00451A36">
        <w:rPr>
          <w:rFonts w:cs="Arial"/>
          <w:b/>
          <w:bCs/>
        </w:rPr>
        <w:t>s</w:t>
      </w:r>
    </w:p>
    <w:p w14:paraId="051105DE" w14:textId="43F13CBD" w:rsidR="3024A0AA" w:rsidRDefault="3024A0AA" w:rsidP="3024A0AA">
      <w:pPr>
        <w:jc w:val="both"/>
        <w:rPr>
          <w:rFonts w:cs="Arial"/>
        </w:rPr>
      </w:pPr>
      <w:r w:rsidRPr="3024A0AA">
        <w:rPr>
          <w:rFonts w:cs="Arial"/>
        </w:rPr>
        <w:t>Antonio Buonavoglia</w:t>
      </w:r>
    </w:p>
    <w:p w14:paraId="5B83BCAF" w14:textId="0656FCBF" w:rsidR="3024A0AA" w:rsidRDefault="3024A0AA" w:rsidP="3024A0AA">
      <w:pPr>
        <w:jc w:val="both"/>
        <w:rPr>
          <w:rFonts w:cs="Arial"/>
        </w:rPr>
      </w:pPr>
      <w:r w:rsidRPr="3024A0AA">
        <w:rPr>
          <w:rFonts w:cs="Arial"/>
        </w:rPr>
        <w:t xml:space="preserve">Tel. </w:t>
      </w:r>
      <w:r w:rsidR="00451A36">
        <w:rPr>
          <w:rFonts w:cs="Arial"/>
        </w:rPr>
        <w:t xml:space="preserve">+39 </w:t>
      </w:r>
      <w:r w:rsidRPr="3024A0AA">
        <w:rPr>
          <w:rFonts w:cs="Arial"/>
        </w:rPr>
        <w:t>0809644200</w:t>
      </w:r>
    </w:p>
    <w:p w14:paraId="470F6664" w14:textId="725749C2" w:rsidR="3024A0AA" w:rsidRDefault="3024A0AA" w:rsidP="3024A0AA">
      <w:pPr>
        <w:jc w:val="both"/>
        <w:rPr>
          <w:rFonts w:cs="Arial"/>
        </w:rPr>
      </w:pPr>
      <w:r w:rsidRPr="3024A0AA">
        <w:rPr>
          <w:rFonts w:cs="Arial"/>
        </w:rPr>
        <w:t>buonavoglia@planetek.it</w:t>
      </w:r>
    </w:p>
    <w:p w14:paraId="24DA078D" w14:textId="2F230251" w:rsidR="3024A0AA" w:rsidRDefault="3024A0AA" w:rsidP="3024A0AA">
      <w:pPr>
        <w:jc w:val="both"/>
        <w:rPr>
          <w:rFonts w:cs="Arial"/>
          <w:color w:val="FF0000"/>
        </w:rPr>
      </w:pPr>
    </w:p>
    <w:p w14:paraId="51BC2700" w14:textId="4EBBEB56" w:rsidR="3024A0AA" w:rsidRDefault="3024A0AA" w:rsidP="3024A0AA">
      <w:pPr>
        <w:jc w:val="both"/>
        <w:rPr>
          <w:rFonts w:cs="Arial"/>
          <w:color w:val="FF0000"/>
        </w:rPr>
      </w:pPr>
    </w:p>
    <w:sectPr w:rsidR="3024A0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53D24"/>
    <w:multiLevelType w:val="hybridMultilevel"/>
    <w:tmpl w:val="3A9AA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957682"/>
    <w:multiLevelType w:val="hybridMultilevel"/>
    <w:tmpl w:val="A39C1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A02B6"/>
    <w:multiLevelType w:val="hybridMultilevel"/>
    <w:tmpl w:val="0E368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576862"/>
    <w:multiLevelType w:val="hybridMultilevel"/>
    <w:tmpl w:val="9A6ED9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C8202C5"/>
    <w:multiLevelType w:val="hybridMultilevel"/>
    <w:tmpl w:val="E47E6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43510A"/>
    <w:multiLevelType w:val="hybridMultilevel"/>
    <w:tmpl w:val="40CC6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023FCA"/>
    <w:multiLevelType w:val="hybridMultilevel"/>
    <w:tmpl w:val="EEFCDD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7B0A49"/>
    <w:multiLevelType w:val="hybridMultilevel"/>
    <w:tmpl w:val="8376B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60"/>
    <w:rsid w:val="00050A8B"/>
    <w:rsid w:val="000630DB"/>
    <w:rsid w:val="00074786"/>
    <w:rsid w:val="000C431F"/>
    <w:rsid w:val="000D7A15"/>
    <w:rsid w:val="000E293D"/>
    <w:rsid w:val="000E32EC"/>
    <w:rsid w:val="00121695"/>
    <w:rsid w:val="00137D41"/>
    <w:rsid w:val="00186B1A"/>
    <w:rsid w:val="001960EB"/>
    <w:rsid w:val="00203277"/>
    <w:rsid w:val="0020685E"/>
    <w:rsid w:val="00214908"/>
    <w:rsid w:val="002366DD"/>
    <w:rsid w:val="0025502E"/>
    <w:rsid w:val="0026088C"/>
    <w:rsid w:val="00263981"/>
    <w:rsid w:val="002708B9"/>
    <w:rsid w:val="002A7258"/>
    <w:rsid w:val="002A777F"/>
    <w:rsid w:val="002B0A2D"/>
    <w:rsid w:val="002C6ADE"/>
    <w:rsid w:val="002F5F81"/>
    <w:rsid w:val="00310086"/>
    <w:rsid w:val="003160D3"/>
    <w:rsid w:val="00334059"/>
    <w:rsid w:val="0035481E"/>
    <w:rsid w:val="00361FC8"/>
    <w:rsid w:val="003716C7"/>
    <w:rsid w:val="00380B72"/>
    <w:rsid w:val="00390C09"/>
    <w:rsid w:val="003A2E12"/>
    <w:rsid w:val="003A3CCF"/>
    <w:rsid w:val="003B43CA"/>
    <w:rsid w:val="003B5B18"/>
    <w:rsid w:val="003B7F18"/>
    <w:rsid w:val="004513BF"/>
    <w:rsid w:val="00451A36"/>
    <w:rsid w:val="00452904"/>
    <w:rsid w:val="004642C4"/>
    <w:rsid w:val="00464B7B"/>
    <w:rsid w:val="00471B39"/>
    <w:rsid w:val="004D3A11"/>
    <w:rsid w:val="004E4027"/>
    <w:rsid w:val="005243AF"/>
    <w:rsid w:val="005264E8"/>
    <w:rsid w:val="005346DB"/>
    <w:rsid w:val="00563038"/>
    <w:rsid w:val="00576305"/>
    <w:rsid w:val="005E69F9"/>
    <w:rsid w:val="005F4808"/>
    <w:rsid w:val="006428D8"/>
    <w:rsid w:val="0064715E"/>
    <w:rsid w:val="0066562D"/>
    <w:rsid w:val="006B1B44"/>
    <w:rsid w:val="006E30E5"/>
    <w:rsid w:val="006F1F11"/>
    <w:rsid w:val="007325B6"/>
    <w:rsid w:val="00734B93"/>
    <w:rsid w:val="00767D4E"/>
    <w:rsid w:val="00780C29"/>
    <w:rsid w:val="007A1769"/>
    <w:rsid w:val="007A374F"/>
    <w:rsid w:val="007A5E33"/>
    <w:rsid w:val="007D403E"/>
    <w:rsid w:val="0080553F"/>
    <w:rsid w:val="0081095D"/>
    <w:rsid w:val="00814ECC"/>
    <w:rsid w:val="008215B2"/>
    <w:rsid w:val="00842BBD"/>
    <w:rsid w:val="0087720D"/>
    <w:rsid w:val="008E14C5"/>
    <w:rsid w:val="008F12CF"/>
    <w:rsid w:val="00900EA6"/>
    <w:rsid w:val="009226B3"/>
    <w:rsid w:val="009A1CDB"/>
    <w:rsid w:val="00A251BF"/>
    <w:rsid w:val="00A46979"/>
    <w:rsid w:val="00A821D0"/>
    <w:rsid w:val="00AB0C55"/>
    <w:rsid w:val="00AD1486"/>
    <w:rsid w:val="00AE3045"/>
    <w:rsid w:val="00AF21B1"/>
    <w:rsid w:val="00AF3713"/>
    <w:rsid w:val="00B33FB7"/>
    <w:rsid w:val="00B3517C"/>
    <w:rsid w:val="00B450A6"/>
    <w:rsid w:val="00B51A9F"/>
    <w:rsid w:val="00B55F8B"/>
    <w:rsid w:val="00B77BAA"/>
    <w:rsid w:val="00B82D8B"/>
    <w:rsid w:val="00B84A89"/>
    <w:rsid w:val="00B95090"/>
    <w:rsid w:val="00BE3660"/>
    <w:rsid w:val="00C11EBF"/>
    <w:rsid w:val="00C628C7"/>
    <w:rsid w:val="00C76670"/>
    <w:rsid w:val="00C856DC"/>
    <w:rsid w:val="00CC0942"/>
    <w:rsid w:val="00CC48A0"/>
    <w:rsid w:val="00CE670C"/>
    <w:rsid w:val="00D161EC"/>
    <w:rsid w:val="00D27562"/>
    <w:rsid w:val="00D43854"/>
    <w:rsid w:val="00D55D31"/>
    <w:rsid w:val="00D95BF9"/>
    <w:rsid w:val="00DA68D3"/>
    <w:rsid w:val="00DA6BC6"/>
    <w:rsid w:val="00DB4D92"/>
    <w:rsid w:val="00DD6902"/>
    <w:rsid w:val="00DF6001"/>
    <w:rsid w:val="00E232AA"/>
    <w:rsid w:val="00E324AD"/>
    <w:rsid w:val="00E536BF"/>
    <w:rsid w:val="00E75BC7"/>
    <w:rsid w:val="00E81E06"/>
    <w:rsid w:val="00E91B6D"/>
    <w:rsid w:val="00EA40A7"/>
    <w:rsid w:val="00EB5AE3"/>
    <w:rsid w:val="00EE6A9D"/>
    <w:rsid w:val="00EF26AA"/>
    <w:rsid w:val="00EF41AA"/>
    <w:rsid w:val="00F07979"/>
    <w:rsid w:val="00F11408"/>
    <w:rsid w:val="00F14256"/>
    <w:rsid w:val="00F66131"/>
    <w:rsid w:val="00F7658A"/>
    <w:rsid w:val="00FC69DD"/>
    <w:rsid w:val="00FE5807"/>
    <w:rsid w:val="00FF1E39"/>
    <w:rsid w:val="17CEEABB"/>
    <w:rsid w:val="1D92368F"/>
    <w:rsid w:val="2E5BE95C"/>
    <w:rsid w:val="2F0CEB0A"/>
    <w:rsid w:val="2FDEFA92"/>
    <w:rsid w:val="3024A0AA"/>
    <w:rsid w:val="4E31ACE0"/>
    <w:rsid w:val="4F4F67D7"/>
    <w:rsid w:val="50C7CC8A"/>
    <w:rsid w:val="581FC195"/>
    <w:rsid w:val="5BFF83A2"/>
    <w:rsid w:val="5EB3344B"/>
    <w:rsid w:val="60DCF435"/>
    <w:rsid w:val="62CEDBD1"/>
    <w:rsid w:val="6EA39779"/>
    <w:rsid w:val="70BFA0DA"/>
    <w:rsid w:val="712ED28C"/>
    <w:rsid w:val="74F412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133095"/>
  <w15:chartTrackingRefBased/>
  <w15:docId w15:val="{0996D4AD-5316-4933-B318-4611A175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660"/>
    <w:pPr>
      <w:spacing w:after="0" w:line="240" w:lineRule="auto"/>
    </w:pPr>
    <w:rPr>
      <w:rFonts w:ascii="Arial" w:eastAsiaTheme="minorEastAsia" w:hAnsi="Arial"/>
      <w:sz w:val="24"/>
      <w:szCs w:val="24"/>
      <w:lang w:eastAsia="it-IT"/>
    </w:rPr>
  </w:style>
  <w:style w:type="paragraph" w:styleId="Heading2">
    <w:name w:val="heading 2"/>
    <w:basedOn w:val="Normal"/>
    <w:next w:val="Normal"/>
    <w:link w:val="Heading2Char"/>
    <w:uiPriority w:val="9"/>
    <w:unhideWhenUsed/>
    <w:qFormat/>
    <w:rsid w:val="002C6AD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660"/>
    <w:pPr>
      <w:ind w:left="720"/>
      <w:contextualSpacing/>
    </w:pPr>
    <w:rPr>
      <w:rFonts w:asciiTheme="minorHAnsi" w:eastAsiaTheme="minorHAnsi" w:hAnsiTheme="minorHAnsi"/>
      <w:lang w:eastAsia="en-US"/>
    </w:rPr>
  </w:style>
  <w:style w:type="character" w:customStyle="1" w:styleId="Heading2Char">
    <w:name w:val="Heading 2 Char"/>
    <w:basedOn w:val="DefaultParagraphFont"/>
    <w:link w:val="Heading2"/>
    <w:uiPriority w:val="9"/>
    <w:rsid w:val="002C6ADE"/>
    <w:rPr>
      <w:rFonts w:asciiTheme="majorHAnsi" w:eastAsiaTheme="majorEastAsia" w:hAnsiTheme="majorHAnsi" w:cstheme="majorBidi"/>
      <w:color w:val="2E74B5" w:themeColor="accent1" w:themeShade="BF"/>
      <w:sz w:val="26"/>
      <w:szCs w:val="26"/>
      <w:lang w:eastAsia="it-IT"/>
    </w:rPr>
  </w:style>
  <w:style w:type="character" w:customStyle="1" w:styleId="textexposedshow">
    <w:name w:val="text_exposed_show"/>
    <w:basedOn w:val="DefaultParagraphFont"/>
    <w:rsid w:val="001960EB"/>
  </w:style>
  <w:style w:type="character" w:customStyle="1" w:styleId="7oe">
    <w:name w:val="_7oe"/>
    <w:basedOn w:val="DefaultParagraphFont"/>
    <w:rsid w:val="001960EB"/>
  </w:style>
  <w:style w:type="character" w:styleId="Hyperlink">
    <w:name w:val="Hyperlink"/>
    <w:basedOn w:val="DefaultParagraphFont"/>
    <w:uiPriority w:val="99"/>
    <w:unhideWhenUsed/>
    <w:rsid w:val="001960EB"/>
    <w:rPr>
      <w:color w:val="0000FF"/>
      <w:u w:val="single"/>
    </w:rPr>
  </w:style>
  <w:style w:type="character" w:styleId="FollowedHyperlink">
    <w:name w:val="FollowedHyperlink"/>
    <w:basedOn w:val="DefaultParagraphFont"/>
    <w:uiPriority w:val="99"/>
    <w:semiHidden/>
    <w:unhideWhenUsed/>
    <w:rsid w:val="00334059"/>
    <w:rPr>
      <w:color w:val="954F72" w:themeColor="followedHyperlink"/>
      <w:u w:val="single"/>
    </w:rPr>
  </w:style>
  <w:style w:type="paragraph" w:styleId="Revision">
    <w:name w:val="Revision"/>
    <w:hidden/>
    <w:uiPriority w:val="99"/>
    <w:semiHidden/>
    <w:rsid w:val="00563038"/>
    <w:pPr>
      <w:spacing w:after="0" w:line="240" w:lineRule="auto"/>
    </w:pPr>
    <w:rPr>
      <w:rFonts w:ascii="Arial" w:eastAsiaTheme="minorEastAsia" w:hAnsi="Arial"/>
      <w:sz w:val="24"/>
      <w:szCs w:val="24"/>
      <w:lang w:eastAsia="it-IT"/>
    </w:rPr>
  </w:style>
  <w:style w:type="paragraph" w:styleId="BalloonText">
    <w:name w:val="Balloon Text"/>
    <w:basedOn w:val="Normal"/>
    <w:link w:val="BalloonTextChar"/>
    <w:uiPriority w:val="99"/>
    <w:semiHidden/>
    <w:unhideWhenUsed/>
    <w:rsid w:val="00563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038"/>
    <w:rPr>
      <w:rFonts w:ascii="Segoe UI" w:eastAsiaTheme="minorEastAsia" w:hAnsi="Segoe UI" w:cs="Segoe UI"/>
      <w:sz w:val="18"/>
      <w:szCs w:val="18"/>
      <w:lang w:eastAsia="it-IT"/>
    </w:rPr>
  </w:style>
  <w:style w:type="character" w:customStyle="1" w:styleId="st">
    <w:name w:val="st"/>
    <w:basedOn w:val="DefaultParagraphFont"/>
    <w:rsid w:val="004642C4"/>
  </w:style>
  <w:style w:type="character" w:styleId="CommentReference">
    <w:name w:val="annotation reference"/>
    <w:basedOn w:val="DefaultParagraphFont"/>
    <w:uiPriority w:val="99"/>
    <w:semiHidden/>
    <w:unhideWhenUsed/>
    <w:rsid w:val="005E69F9"/>
    <w:rPr>
      <w:sz w:val="16"/>
      <w:szCs w:val="16"/>
    </w:rPr>
  </w:style>
  <w:style w:type="paragraph" w:styleId="CommentText">
    <w:name w:val="annotation text"/>
    <w:basedOn w:val="Normal"/>
    <w:link w:val="CommentTextChar"/>
    <w:uiPriority w:val="99"/>
    <w:semiHidden/>
    <w:unhideWhenUsed/>
    <w:rsid w:val="005E69F9"/>
    <w:rPr>
      <w:sz w:val="20"/>
      <w:szCs w:val="20"/>
    </w:rPr>
  </w:style>
  <w:style w:type="character" w:customStyle="1" w:styleId="CommentTextChar">
    <w:name w:val="Comment Text Char"/>
    <w:basedOn w:val="DefaultParagraphFont"/>
    <w:link w:val="CommentText"/>
    <w:uiPriority w:val="99"/>
    <w:semiHidden/>
    <w:rsid w:val="005E69F9"/>
    <w:rPr>
      <w:rFonts w:ascii="Arial" w:eastAsiaTheme="minorEastAsia" w:hAnsi="Arial"/>
      <w:sz w:val="20"/>
      <w:szCs w:val="20"/>
      <w:lang w:eastAsia="it-IT"/>
    </w:rPr>
  </w:style>
  <w:style w:type="paragraph" w:styleId="CommentSubject">
    <w:name w:val="annotation subject"/>
    <w:basedOn w:val="CommentText"/>
    <w:next w:val="CommentText"/>
    <w:link w:val="CommentSubjectChar"/>
    <w:uiPriority w:val="99"/>
    <w:semiHidden/>
    <w:unhideWhenUsed/>
    <w:rsid w:val="005E69F9"/>
    <w:rPr>
      <w:b/>
      <w:bCs/>
    </w:rPr>
  </w:style>
  <w:style w:type="character" w:customStyle="1" w:styleId="CommentSubjectChar">
    <w:name w:val="Comment Subject Char"/>
    <w:basedOn w:val="CommentTextChar"/>
    <w:link w:val="CommentSubject"/>
    <w:uiPriority w:val="99"/>
    <w:semiHidden/>
    <w:rsid w:val="005E69F9"/>
    <w:rPr>
      <w:rFonts w:ascii="Arial" w:eastAsiaTheme="minorEastAsia" w:hAnsi="Arial"/>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679587">
      <w:bodyDiv w:val="1"/>
      <w:marLeft w:val="0"/>
      <w:marRight w:val="0"/>
      <w:marTop w:val="0"/>
      <w:marBottom w:val="0"/>
      <w:divBdr>
        <w:top w:val="none" w:sz="0" w:space="0" w:color="auto"/>
        <w:left w:val="none" w:sz="0" w:space="0" w:color="auto"/>
        <w:bottom w:val="none" w:sz="0" w:space="0" w:color="auto"/>
        <w:right w:val="none" w:sz="0" w:space="0" w:color="auto"/>
      </w:divBdr>
    </w:div>
    <w:div w:id="1331367913">
      <w:bodyDiv w:val="1"/>
      <w:marLeft w:val="0"/>
      <w:marRight w:val="0"/>
      <w:marTop w:val="0"/>
      <w:marBottom w:val="0"/>
      <w:divBdr>
        <w:top w:val="none" w:sz="0" w:space="0" w:color="auto"/>
        <w:left w:val="none" w:sz="0" w:space="0" w:color="auto"/>
        <w:bottom w:val="none" w:sz="0" w:space="0" w:color="auto"/>
        <w:right w:val="none" w:sz="0" w:space="0" w:color="auto"/>
      </w:divBdr>
      <w:divsChild>
        <w:div w:id="648553146">
          <w:marLeft w:val="0"/>
          <w:marRight w:val="0"/>
          <w:marTop w:val="0"/>
          <w:marBottom w:val="0"/>
          <w:divBdr>
            <w:top w:val="none" w:sz="0" w:space="0" w:color="auto"/>
            <w:left w:val="none" w:sz="0" w:space="0" w:color="auto"/>
            <w:bottom w:val="none" w:sz="0" w:space="0" w:color="auto"/>
            <w:right w:val="none" w:sz="0" w:space="0" w:color="auto"/>
          </w:divBdr>
        </w:div>
      </w:divsChild>
    </w:div>
    <w:div w:id="1377124788">
      <w:bodyDiv w:val="1"/>
      <w:marLeft w:val="0"/>
      <w:marRight w:val="0"/>
      <w:marTop w:val="0"/>
      <w:marBottom w:val="0"/>
      <w:divBdr>
        <w:top w:val="none" w:sz="0" w:space="0" w:color="auto"/>
        <w:left w:val="none" w:sz="0" w:space="0" w:color="auto"/>
        <w:bottom w:val="none" w:sz="0" w:space="0" w:color="auto"/>
        <w:right w:val="none" w:sz="0" w:space="0" w:color="auto"/>
      </w:divBdr>
    </w:div>
    <w:div w:id="2042893789">
      <w:bodyDiv w:val="1"/>
      <w:marLeft w:val="0"/>
      <w:marRight w:val="0"/>
      <w:marTop w:val="0"/>
      <w:marBottom w:val="0"/>
      <w:divBdr>
        <w:top w:val="none" w:sz="0" w:space="0" w:color="auto"/>
        <w:left w:val="none" w:sz="0" w:space="0" w:color="auto"/>
        <w:bottom w:val="none" w:sz="0" w:space="0" w:color="auto"/>
        <w:right w:val="none" w:sz="0" w:space="0" w:color="auto"/>
      </w:divBdr>
      <w:divsChild>
        <w:div w:id="1051228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etek.it/soluzioni/applicazioni/space_miss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si.it/esplorazione/sistema-solare/solar-orbite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esa.int/cosmic-vis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esa.int/ESA_Multimedia/ESA_Web_TV"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bf3c994-8b66-4aa6-9bd5-5ecdb9d724f8">PKID-2102554853-380435</_dlc_DocId>
    <_dlc_DocIdUrl xmlns="dbf3c994-8b66-4aa6-9bd5-5ecdb9d724f8">
      <Url>https://planetek.sharepoint.com/_layouts/15/DocIdRedir.aspx?ID=PKID-2102554853-380435</Url>
      <Description>PKID-2102554853-380435</Description>
    </_dlc_DocIdUrl>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SharedWithUsers xmlns="dbf3c994-8b66-4aa6-9bd5-5ecdb9d724f8">
      <UserInfo>
        <DisplayName/>
        <AccountId xsi:nil="true"/>
        <AccountType/>
      </UserInfo>
    </SharedWithUsers>
    <_dlc_DocIdPersistId xmlns="dbf3c994-8b66-4aa6-9bd5-5ecdb9d724f8">false</_dlc_DocIdPersistId>
    <RatingCount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F2A0741B9D024FAD33715E0216C792" ma:contentTypeVersion="20" ma:contentTypeDescription="Create a new document." ma:contentTypeScope="" ma:versionID="66e6ef8d25ca4da35557b6ca9c0cb220">
  <xsd:schema xmlns:xsd="http://www.w3.org/2001/XMLSchema" xmlns:xs="http://www.w3.org/2001/XMLSchema" xmlns:p="http://schemas.microsoft.com/office/2006/metadata/properties" xmlns:ns1="http://schemas.microsoft.com/sharepoint/v3" xmlns:ns2="dbf3c994-8b66-4aa6-9bd5-5ecdb9d724f8" xmlns:ns3="5f7f0d9a-a153-4eb6-9f03-c808501499df" targetNamespace="http://schemas.microsoft.com/office/2006/metadata/properties" ma:root="true" ma:fieldsID="fb15e646d3002608cb343fb31776d6cf" ns1:_="" ns2:_="" ns3:_="">
    <xsd:import namespace="http://schemas.microsoft.com/sharepoint/v3"/>
    <xsd:import namespace="dbf3c994-8b66-4aa6-9bd5-5ecdb9d724f8"/>
    <xsd:import namespace="5f7f0d9a-a153-4eb6-9f03-c808501499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RatingCount" minOccurs="0"/>
                <xsd:element ref="ns1:RatedBy" minOccurs="0"/>
                <xsd:element ref="ns1:Ratings" minOccurs="0"/>
                <xsd:element ref="ns1:LikesCount" minOccurs="0"/>
                <xsd:element ref="ns1:LikedBy" minOccurs="0"/>
                <xsd:element ref="ns3:MediaServiceDateTaken" minOccurs="0"/>
                <xsd:element ref="ns3:MediaServiceAutoTags" minOccurs="0"/>
                <xsd:element ref="ns3:MediaServiceLocation" minOccurs="0"/>
                <xsd:element ref="ns3:MediaServiceOCR" minOccurs="0"/>
                <xsd:element ref="ns2:_dlc_DocId" minOccurs="0"/>
                <xsd:element ref="ns2:_dlc_DocIdUrl" minOccurs="0"/>
                <xsd:element ref="ns2:_dlc_DocIdPersistId" minOccurs="0"/>
                <xsd:element ref="ns3:MediaServiceEventHashCode" minOccurs="0"/>
                <xsd:element ref="ns3:MediaServiceGenerationTime" minOccurs="0"/>
                <xsd:element ref="ns1:_ip_UnifiedCompliancePolicyProperties" minOccurs="0"/>
                <xsd:element ref="ns1:_ip_UnifiedCompliancePolicyUIAc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atingCount" ma:index="12" nillable="true" ma:displayName="Number of Ratings" ma:decimals="0" ma:description="Number of ratings submitted" ma:internalName="RatingCount" ma:readOnly="true">
      <xsd:simpleType>
        <xsd:restriction base="dms:Number"/>
      </xsd:simpleType>
    </xsd:element>
    <xsd:element name="RatedBy" ma:index="13"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User ratings" ma:description="User ratings for the item" ma:hidden="true" ma:internalName="Ratings">
      <xsd:simpleType>
        <xsd:restriction base="dms:Note"/>
      </xsd:simpleType>
    </xsd:element>
    <xsd:element name="LikesCount" ma:index="15" nillable="true" ma:displayName="Number of Likes" ma:internalName="LikesCount">
      <xsd:simpleType>
        <xsd:restriction base="dms:Unknown"/>
      </xsd:simpleType>
    </xsd:element>
    <xsd:element name="LikedBy" ma:index="16"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f3c994-8b66-4aa6-9bd5-5ecdb9d724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f7f0d9a-a153-4eb6-9f03-c808501499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69A866-B922-4FED-AACC-A8D3DD926096}">
  <ds:schemaRefs>
    <ds:schemaRef ds:uri="http://schemas.microsoft.com/sharepoint/events"/>
  </ds:schemaRefs>
</ds:datastoreItem>
</file>

<file path=customXml/itemProps2.xml><?xml version="1.0" encoding="utf-8"?>
<ds:datastoreItem xmlns:ds="http://schemas.openxmlformats.org/officeDocument/2006/customXml" ds:itemID="{DF6C8BB4-03FA-4F44-9700-042315152197}">
  <ds:schemaRefs>
    <ds:schemaRef ds:uri="http://schemas.microsoft.com/sharepoint/v3/contenttype/forms"/>
  </ds:schemaRefs>
</ds:datastoreItem>
</file>

<file path=customXml/itemProps3.xml><?xml version="1.0" encoding="utf-8"?>
<ds:datastoreItem xmlns:ds="http://schemas.openxmlformats.org/officeDocument/2006/customXml" ds:itemID="{CC9FABBC-4F86-4E19-A217-284E3D4C2450}">
  <ds:schemaRefs>
    <ds:schemaRef ds:uri="http://purl.org/dc/elements/1.1/"/>
    <ds:schemaRef ds:uri="dbf3c994-8b66-4aa6-9bd5-5ecdb9d724f8"/>
    <ds:schemaRef ds:uri="http://schemas.openxmlformats.org/package/2006/metadata/core-properties"/>
    <ds:schemaRef ds:uri="http://schemas.microsoft.com/office/2006/documentManagement/types"/>
    <ds:schemaRef ds:uri="http://purl.org/dc/dcmitype/"/>
    <ds:schemaRef ds:uri="http://schemas.microsoft.com/sharepoint/v3"/>
    <ds:schemaRef ds:uri="http://www.w3.org/XML/1998/namespace"/>
    <ds:schemaRef ds:uri="http://purl.org/dc/terms/"/>
    <ds:schemaRef ds:uri="http://schemas.microsoft.com/office/infopath/2007/PartnerControls"/>
    <ds:schemaRef ds:uri="5f7f0d9a-a153-4eb6-9f03-c808501499df"/>
    <ds:schemaRef ds:uri="http://schemas.microsoft.com/office/2006/metadata/properties"/>
  </ds:schemaRefs>
</ds:datastoreItem>
</file>

<file path=customXml/itemProps4.xml><?xml version="1.0" encoding="utf-8"?>
<ds:datastoreItem xmlns:ds="http://schemas.openxmlformats.org/officeDocument/2006/customXml" ds:itemID="{CDE2B806-4522-4AD6-97E4-3E71B1949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3c994-8b66-4aa6-9bd5-5ecdb9d724f8"/>
    <ds:schemaRef ds:uri="5f7f0d9a-a153-4eb6-9f03-c80850149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912</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PlanetekItalia</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Buonavoglia</dc:creator>
  <cp:keywords/>
  <dc:description/>
  <cp:lastModifiedBy>Antonio Buonavoglia</cp:lastModifiedBy>
  <cp:revision>25</cp:revision>
  <dcterms:created xsi:type="dcterms:W3CDTF">2020-01-09T09:45:00Z</dcterms:created>
  <dcterms:modified xsi:type="dcterms:W3CDTF">2020-02-04T15:04:00Z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0x01010028F2A0741B9D024FAD33715E0216C792</vt:lpwstr>
  </property>
  <property fmtid="{D5CDD505-2E9C-101B-9397-08002B2CF9AE}" pid="3" name="_dlc_DocIdItemGuid">
    <vt:lpwstr>5e252f71-5899-4f85-981c-a21a2e0f385b</vt:lpwstr>
  </property>
  <property fmtid="{D5CDD505-2E9C-101B-9397-08002B2CF9AE}" pid="4" name="Order">
    <vt:r8>28234200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