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567" w:rsidRDefault="008C6567" w:rsidP="004D6B52">
      <w:pPr>
        <w:jc w:val="both"/>
        <w:rPr>
          <w:rFonts w:ascii="Arial" w:hAnsi="Arial" w:cs="Arial"/>
          <w:lang w:val="it-IT"/>
        </w:rPr>
      </w:pPr>
      <w:bookmarkStart w:id="0" w:name="_GoBack"/>
      <w:bookmarkEnd w:id="0"/>
    </w:p>
    <w:p w:rsidR="007A1898" w:rsidRDefault="007A1898" w:rsidP="004D6B52">
      <w:pPr>
        <w:jc w:val="both"/>
        <w:rPr>
          <w:rFonts w:ascii="Arial" w:hAnsi="Arial" w:cs="Arial"/>
          <w:lang w:val="it-IT"/>
        </w:rPr>
      </w:pPr>
    </w:p>
    <w:p w:rsidR="00B65783" w:rsidRDefault="00C37392" w:rsidP="004D6B52">
      <w:pPr>
        <w:jc w:val="both"/>
        <w:rPr>
          <w:rFonts w:ascii="Arial" w:hAnsi="Arial" w:cs="Arial"/>
          <w:b/>
          <w:bCs/>
          <w:sz w:val="40"/>
          <w:lang w:val="it-IT"/>
        </w:rPr>
      </w:pPr>
      <w:r>
        <w:rPr>
          <w:rFonts w:ascii="Arial" w:hAnsi="Arial" w:cs="Arial"/>
          <w:lang w:val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5.5pt;height:177pt">
            <v:imagedata r:id="rId7" o:title="semina_banner_eventofinale"/>
          </v:shape>
        </w:pict>
      </w:r>
    </w:p>
    <w:p w:rsidR="00C10FB6" w:rsidRDefault="00C10FB6" w:rsidP="004D6B52">
      <w:pPr>
        <w:jc w:val="both"/>
        <w:rPr>
          <w:rFonts w:ascii="Arial" w:hAnsi="Arial" w:cs="Arial"/>
          <w:b/>
          <w:bCs/>
          <w:sz w:val="40"/>
          <w:lang w:val="it-IT"/>
        </w:rPr>
      </w:pPr>
    </w:p>
    <w:p w:rsidR="004D6B52" w:rsidRDefault="00CF2BE9" w:rsidP="004D6B52">
      <w:pPr>
        <w:jc w:val="both"/>
        <w:rPr>
          <w:rFonts w:ascii="Arial" w:hAnsi="Arial" w:cs="Arial"/>
          <w:b/>
          <w:bCs/>
          <w:sz w:val="40"/>
          <w:lang w:val="it-IT"/>
        </w:rPr>
      </w:pPr>
      <w:r>
        <w:rPr>
          <w:rFonts w:ascii="Arial" w:hAnsi="Arial" w:cs="Arial"/>
          <w:b/>
          <w:bCs/>
          <w:sz w:val="40"/>
          <w:lang w:val="it-IT"/>
        </w:rPr>
        <w:t>O</w:t>
      </w:r>
      <w:r w:rsidRPr="00CF2BE9">
        <w:rPr>
          <w:rFonts w:ascii="Arial" w:hAnsi="Arial" w:cs="Arial"/>
          <w:b/>
          <w:bCs/>
          <w:sz w:val="40"/>
          <w:lang w:val="it-IT"/>
        </w:rPr>
        <w:t>pen data della mobilità</w:t>
      </w:r>
      <w:r w:rsidR="008C6567">
        <w:rPr>
          <w:rFonts w:ascii="Arial" w:hAnsi="Arial" w:cs="Arial"/>
          <w:b/>
          <w:bCs/>
          <w:sz w:val="40"/>
          <w:lang w:val="it-IT"/>
        </w:rPr>
        <w:t>, 6 A</w:t>
      </w:r>
      <w:r>
        <w:rPr>
          <w:rFonts w:ascii="Arial" w:hAnsi="Arial" w:cs="Arial"/>
          <w:b/>
          <w:bCs/>
          <w:sz w:val="40"/>
          <w:lang w:val="it-IT"/>
        </w:rPr>
        <w:t xml:space="preserve">pp e </w:t>
      </w:r>
      <w:r w:rsidRPr="00CF2BE9">
        <w:rPr>
          <w:rFonts w:ascii="Arial" w:hAnsi="Arial" w:cs="Arial"/>
          <w:b/>
          <w:bCs/>
          <w:sz w:val="40"/>
          <w:lang w:val="it-IT"/>
        </w:rPr>
        <w:t xml:space="preserve">Bus come sensori </w:t>
      </w:r>
      <w:r>
        <w:rPr>
          <w:rFonts w:ascii="Arial" w:hAnsi="Arial" w:cs="Arial"/>
          <w:b/>
          <w:bCs/>
          <w:sz w:val="40"/>
          <w:lang w:val="it-IT"/>
        </w:rPr>
        <w:t>del traffico</w:t>
      </w:r>
      <w:r w:rsidR="004D6B52">
        <w:rPr>
          <w:rFonts w:ascii="Arial" w:hAnsi="Arial" w:cs="Arial"/>
          <w:b/>
          <w:bCs/>
          <w:sz w:val="40"/>
          <w:lang w:val="it-IT"/>
        </w:rPr>
        <w:t>.</w:t>
      </w:r>
      <w:r>
        <w:rPr>
          <w:rFonts w:ascii="Arial" w:hAnsi="Arial" w:cs="Arial"/>
          <w:b/>
          <w:bCs/>
          <w:sz w:val="40"/>
          <w:lang w:val="it-IT"/>
        </w:rPr>
        <w:t xml:space="preserve"> </w:t>
      </w:r>
      <w:r w:rsidR="008C6567">
        <w:rPr>
          <w:rFonts w:ascii="Arial" w:hAnsi="Arial" w:cs="Arial"/>
          <w:b/>
          <w:bCs/>
          <w:sz w:val="40"/>
          <w:lang w:val="it-IT"/>
        </w:rPr>
        <w:t>I risultati</w:t>
      </w:r>
      <w:r w:rsidRPr="00CF2BE9">
        <w:rPr>
          <w:rFonts w:ascii="Arial" w:hAnsi="Arial" w:cs="Arial"/>
          <w:b/>
          <w:bCs/>
          <w:sz w:val="40"/>
          <w:lang w:val="it-IT"/>
        </w:rPr>
        <w:t xml:space="preserve"> del </w:t>
      </w:r>
      <w:r w:rsidR="008C6567">
        <w:rPr>
          <w:rFonts w:ascii="Arial" w:hAnsi="Arial" w:cs="Arial"/>
          <w:b/>
          <w:bCs/>
          <w:sz w:val="40"/>
          <w:lang w:val="it-IT"/>
        </w:rPr>
        <w:t>p</w:t>
      </w:r>
      <w:r w:rsidRPr="00CF2BE9">
        <w:rPr>
          <w:rFonts w:ascii="Arial" w:hAnsi="Arial" w:cs="Arial"/>
          <w:b/>
          <w:bCs/>
          <w:sz w:val="40"/>
          <w:lang w:val="it-IT"/>
        </w:rPr>
        <w:t>rogetto SEMINA</w:t>
      </w:r>
      <w:r>
        <w:rPr>
          <w:rFonts w:ascii="Arial" w:hAnsi="Arial" w:cs="Arial"/>
          <w:b/>
          <w:bCs/>
          <w:sz w:val="40"/>
          <w:lang w:val="it-IT"/>
        </w:rPr>
        <w:t>.</w:t>
      </w:r>
      <w:r w:rsidR="004D6B52">
        <w:rPr>
          <w:rFonts w:ascii="Arial" w:hAnsi="Arial" w:cs="Arial"/>
          <w:b/>
          <w:bCs/>
          <w:sz w:val="40"/>
          <w:lang w:val="it-IT"/>
        </w:rPr>
        <w:t xml:space="preserve"> </w:t>
      </w:r>
    </w:p>
    <w:p w:rsidR="004D6B52" w:rsidRPr="00CC66EC" w:rsidRDefault="004D6B52" w:rsidP="004D6B52">
      <w:pPr>
        <w:jc w:val="both"/>
        <w:rPr>
          <w:rFonts w:ascii="Arial" w:hAnsi="Arial" w:cs="Arial"/>
          <w:lang w:val="it-IT"/>
        </w:rPr>
      </w:pPr>
    </w:p>
    <w:p w:rsidR="00CF2BE9" w:rsidRDefault="00CF2BE9" w:rsidP="00CF2BE9">
      <w:pPr>
        <w:jc w:val="both"/>
        <w:rPr>
          <w:rFonts w:ascii="Arial" w:hAnsi="Arial" w:cs="Arial"/>
          <w:lang w:val="it-IT"/>
        </w:rPr>
      </w:pPr>
      <w:r w:rsidRPr="00CF2BE9">
        <w:rPr>
          <w:rFonts w:ascii="Arial" w:hAnsi="Arial" w:cs="Arial"/>
          <w:lang w:val="it-IT"/>
        </w:rPr>
        <w:t xml:space="preserve">Si </w:t>
      </w:r>
      <w:r>
        <w:rPr>
          <w:rFonts w:ascii="Arial" w:hAnsi="Arial" w:cs="Arial"/>
          <w:lang w:val="it-IT"/>
        </w:rPr>
        <w:t>svolge</w:t>
      </w:r>
      <w:r w:rsidRPr="00CF2BE9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il</w:t>
      </w:r>
      <w:r w:rsidRPr="00CF2BE9">
        <w:rPr>
          <w:rFonts w:ascii="Arial" w:hAnsi="Arial" w:cs="Arial"/>
          <w:lang w:val="it-IT"/>
        </w:rPr>
        <w:t xml:space="preserve"> 30 giugno</w:t>
      </w:r>
      <w:r>
        <w:rPr>
          <w:rFonts w:ascii="Arial" w:hAnsi="Arial" w:cs="Arial"/>
          <w:lang w:val="it-IT"/>
        </w:rPr>
        <w:t>, presso la Camera di Commercio</w:t>
      </w:r>
      <w:r w:rsidRPr="00CF2BE9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di</w:t>
      </w:r>
      <w:r w:rsidRPr="00CF2BE9">
        <w:rPr>
          <w:rFonts w:ascii="Arial" w:hAnsi="Arial" w:cs="Arial"/>
          <w:lang w:val="it-IT"/>
        </w:rPr>
        <w:t xml:space="preserve"> Bari, il Workshop conclusivo del Progetto SEMINA </w:t>
      </w:r>
      <w:r w:rsidR="004E7149">
        <w:rPr>
          <w:rFonts w:ascii="Arial" w:hAnsi="Arial" w:cs="Arial"/>
          <w:lang w:val="it-IT"/>
        </w:rPr>
        <w:t>(</w:t>
      </w:r>
      <w:r w:rsidRPr="00CF2BE9">
        <w:rPr>
          <w:rFonts w:ascii="Arial" w:hAnsi="Arial" w:cs="Arial"/>
          <w:lang w:val="it-IT"/>
        </w:rPr>
        <w:t>Sistemi Evoluti per la Mobilità Intel</w:t>
      </w:r>
      <w:r w:rsidR="004E7149">
        <w:rPr>
          <w:rFonts w:ascii="Arial" w:hAnsi="Arial" w:cs="Arial"/>
          <w:lang w:val="it-IT"/>
        </w:rPr>
        <w:t>ligente in Network urbani Agili)</w:t>
      </w:r>
      <w:r w:rsidRPr="00CF2BE9">
        <w:rPr>
          <w:rFonts w:ascii="Arial" w:hAnsi="Arial" w:cs="Arial"/>
          <w:lang w:val="it-IT"/>
        </w:rPr>
        <w:t>, realizzato per soddisfare le esigenze del Comune di Bari relativamente alla infomobilità e la gestione della mobilità cittadina.</w:t>
      </w:r>
    </w:p>
    <w:p w:rsidR="00CF2BE9" w:rsidRPr="00CF2BE9" w:rsidRDefault="00EF75ED" w:rsidP="00CF2BE9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</w:t>
      </w:r>
      <w:r w:rsidR="00CF2BE9" w:rsidRPr="00CF2BE9">
        <w:rPr>
          <w:rFonts w:ascii="Arial" w:hAnsi="Arial" w:cs="Arial"/>
          <w:lang w:val="it-IT"/>
        </w:rPr>
        <w:t xml:space="preserve">l workshop </w:t>
      </w:r>
      <w:r>
        <w:rPr>
          <w:rFonts w:ascii="Arial" w:hAnsi="Arial" w:cs="Arial"/>
          <w:lang w:val="it-IT"/>
        </w:rPr>
        <w:t>affronterà</w:t>
      </w:r>
      <w:r w:rsidR="00CF2BE9" w:rsidRPr="00CF2BE9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i</w:t>
      </w:r>
      <w:r w:rsidR="00CF2BE9" w:rsidRPr="00CF2BE9">
        <w:rPr>
          <w:rFonts w:ascii="Arial" w:hAnsi="Arial" w:cs="Arial"/>
          <w:lang w:val="it-IT"/>
        </w:rPr>
        <w:t xml:space="preserve">l tema della mobilità </w:t>
      </w:r>
      <w:r>
        <w:rPr>
          <w:rFonts w:ascii="Arial" w:hAnsi="Arial" w:cs="Arial"/>
          <w:lang w:val="it-IT"/>
        </w:rPr>
        <w:t xml:space="preserve">sostenibile </w:t>
      </w:r>
      <w:r w:rsidR="00CF2BE9" w:rsidRPr="00CF2BE9">
        <w:rPr>
          <w:rFonts w:ascii="Arial" w:hAnsi="Arial" w:cs="Arial"/>
          <w:lang w:val="it-IT"/>
        </w:rPr>
        <w:t>nella città di Bari e presente</w:t>
      </w:r>
      <w:r>
        <w:rPr>
          <w:rFonts w:ascii="Arial" w:hAnsi="Arial" w:cs="Arial"/>
          <w:lang w:val="it-IT"/>
        </w:rPr>
        <w:t>rà</w:t>
      </w:r>
      <w:r w:rsidR="00CF2BE9" w:rsidRPr="00CF2BE9">
        <w:rPr>
          <w:rFonts w:ascii="Arial" w:hAnsi="Arial" w:cs="Arial"/>
          <w:lang w:val="it-IT"/>
        </w:rPr>
        <w:t xml:space="preserve"> le soluzioni implementate nell’ambito del Living Lab</w:t>
      </w:r>
      <w:r w:rsidR="00CF2BE9">
        <w:rPr>
          <w:rFonts w:ascii="Arial" w:hAnsi="Arial" w:cs="Arial"/>
          <w:lang w:val="it-IT"/>
        </w:rPr>
        <w:t xml:space="preserve"> SEMINA</w:t>
      </w:r>
      <w:r>
        <w:rPr>
          <w:rFonts w:ascii="Arial" w:hAnsi="Arial" w:cs="Arial"/>
          <w:lang w:val="it-IT"/>
        </w:rPr>
        <w:t>, promosso dalla Regione Puglia</w:t>
      </w:r>
      <w:r w:rsidR="00CF2BE9" w:rsidRPr="00CF2BE9">
        <w:rPr>
          <w:rFonts w:ascii="Arial" w:hAnsi="Arial" w:cs="Arial"/>
          <w:lang w:val="it-IT"/>
        </w:rPr>
        <w:t>.</w:t>
      </w:r>
    </w:p>
    <w:p w:rsidR="00CF2BE9" w:rsidRDefault="00CF2BE9" w:rsidP="00CF2BE9">
      <w:pPr>
        <w:jc w:val="both"/>
        <w:rPr>
          <w:rFonts w:ascii="Arial" w:hAnsi="Arial" w:cs="Arial"/>
          <w:lang w:val="it-IT"/>
        </w:rPr>
      </w:pPr>
    </w:p>
    <w:p w:rsidR="00CF2BE9" w:rsidRPr="00CF2BE9" w:rsidRDefault="00CF2BE9" w:rsidP="00CF2BE9">
      <w:pPr>
        <w:jc w:val="both"/>
        <w:rPr>
          <w:rFonts w:ascii="Arial" w:hAnsi="Arial" w:cs="Arial"/>
          <w:lang w:val="it-IT"/>
        </w:rPr>
      </w:pPr>
      <w:r w:rsidRPr="00CF2BE9">
        <w:rPr>
          <w:rFonts w:ascii="Arial" w:hAnsi="Arial" w:cs="Arial"/>
          <w:lang w:val="it-IT"/>
        </w:rPr>
        <w:t>Tra i risultati ottenuti</w:t>
      </w:r>
      <w:r w:rsidR="00EF75ED">
        <w:rPr>
          <w:rFonts w:ascii="Arial" w:hAnsi="Arial" w:cs="Arial"/>
          <w:lang w:val="it-IT"/>
        </w:rPr>
        <w:t xml:space="preserve"> dal Living Lab SEMINA</w:t>
      </w:r>
      <w:r w:rsidRPr="00CF2BE9">
        <w:rPr>
          <w:rFonts w:ascii="Arial" w:hAnsi="Arial" w:cs="Arial"/>
          <w:lang w:val="it-IT"/>
        </w:rPr>
        <w:t xml:space="preserve">, sarà presentato in anteprima il </w:t>
      </w:r>
      <w:r w:rsidRPr="008C6567">
        <w:rPr>
          <w:rFonts w:ascii="Arial" w:hAnsi="Arial" w:cs="Arial"/>
          <w:b/>
          <w:lang w:val="it-IT"/>
        </w:rPr>
        <w:t>servizio di infomobilità urbana</w:t>
      </w:r>
      <w:r w:rsidRPr="00CF2BE9">
        <w:rPr>
          <w:rFonts w:ascii="Arial" w:hAnsi="Arial" w:cs="Arial"/>
          <w:lang w:val="it-IT"/>
        </w:rPr>
        <w:t xml:space="preserve"> relativa al livello di traffico lungo le strade cittadine che utilizza i </w:t>
      </w:r>
      <w:r w:rsidRPr="008C6567">
        <w:rPr>
          <w:rFonts w:ascii="Arial" w:hAnsi="Arial" w:cs="Arial"/>
          <w:b/>
          <w:lang w:val="it-IT"/>
        </w:rPr>
        <w:t>Bus dell’Amtab come sensori in tempo reale</w:t>
      </w:r>
      <w:r w:rsidRPr="00CF2BE9">
        <w:rPr>
          <w:rFonts w:ascii="Arial" w:hAnsi="Arial" w:cs="Arial"/>
          <w:lang w:val="it-IT"/>
        </w:rPr>
        <w:t xml:space="preserve">. Questi dati vanno ad arricchire il </w:t>
      </w:r>
      <w:r w:rsidRPr="008C6567">
        <w:rPr>
          <w:rFonts w:ascii="Arial" w:hAnsi="Arial" w:cs="Arial"/>
          <w:b/>
          <w:lang w:val="it-IT"/>
        </w:rPr>
        <w:t>portale degli open data</w:t>
      </w:r>
      <w:r w:rsidRPr="00CF2BE9">
        <w:rPr>
          <w:rFonts w:ascii="Arial" w:hAnsi="Arial" w:cs="Arial"/>
          <w:lang w:val="it-IT"/>
        </w:rPr>
        <w:t xml:space="preserve"> della mobilità del Comune di Bari, anch’esso sviluppato nell’ambito del progetto SEMINA, che fornisce informazioni sull’arrivo dei bus di AMTAB alle fermate. </w:t>
      </w:r>
    </w:p>
    <w:p w:rsidR="00CF2BE9" w:rsidRPr="00CF2BE9" w:rsidRDefault="00CF2BE9" w:rsidP="00CF2BE9">
      <w:pPr>
        <w:jc w:val="both"/>
        <w:rPr>
          <w:rFonts w:ascii="Arial" w:hAnsi="Arial" w:cs="Arial"/>
          <w:lang w:val="it-IT"/>
        </w:rPr>
      </w:pPr>
      <w:r w:rsidRPr="00CF2BE9">
        <w:rPr>
          <w:rFonts w:ascii="Arial" w:hAnsi="Arial" w:cs="Arial"/>
          <w:lang w:val="it-IT"/>
        </w:rPr>
        <w:t xml:space="preserve">Questi dati sono già utilizzati da </w:t>
      </w:r>
      <w:r w:rsidRPr="008C6567">
        <w:rPr>
          <w:rFonts w:ascii="Arial" w:hAnsi="Arial" w:cs="Arial"/>
          <w:b/>
          <w:lang w:val="it-IT"/>
        </w:rPr>
        <w:t>6 A</w:t>
      </w:r>
      <w:r w:rsidR="00EF75ED">
        <w:rPr>
          <w:rFonts w:ascii="Arial" w:hAnsi="Arial" w:cs="Arial"/>
          <w:b/>
          <w:lang w:val="it-IT"/>
        </w:rPr>
        <w:t>pp</w:t>
      </w:r>
      <w:r w:rsidRPr="008C6567">
        <w:rPr>
          <w:rFonts w:ascii="Arial" w:hAnsi="Arial" w:cs="Arial"/>
          <w:b/>
          <w:lang w:val="it-IT"/>
        </w:rPr>
        <w:t xml:space="preserve"> per smartphone</w:t>
      </w:r>
      <w:r w:rsidRPr="00CF2BE9">
        <w:rPr>
          <w:rFonts w:ascii="Arial" w:hAnsi="Arial" w:cs="Arial"/>
          <w:lang w:val="it-IT"/>
        </w:rPr>
        <w:t>, tra le quali spicca l’A</w:t>
      </w:r>
      <w:r w:rsidR="00EF75ED">
        <w:rPr>
          <w:rFonts w:ascii="Arial" w:hAnsi="Arial" w:cs="Arial"/>
          <w:lang w:val="it-IT"/>
        </w:rPr>
        <w:t>pp</w:t>
      </w:r>
      <w:r w:rsidRPr="00CF2BE9">
        <w:rPr>
          <w:rFonts w:ascii="Arial" w:hAnsi="Arial" w:cs="Arial"/>
          <w:lang w:val="it-IT"/>
        </w:rPr>
        <w:t xml:space="preserve"> InfoSmartCity, sviluppata nell’ambito del progetto SEMINA e premiata allo SMAU. </w:t>
      </w:r>
    </w:p>
    <w:p w:rsidR="00CF2BE9" w:rsidRPr="00CF2BE9" w:rsidRDefault="00CF2BE9" w:rsidP="00CF2BE9">
      <w:pPr>
        <w:jc w:val="both"/>
        <w:rPr>
          <w:rFonts w:ascii="Arial" w:hAnsi="Arial" w:cs="Arial"/>
          <w:lang w:val="it-IT"/>
        </w:rPr>
      </w:pPr>
      <w:r w:rsidRPr="00CF2BE9">
        <w:rPr>
          <w:rFonts w:ascii="Arial" w:hAnsi="Arial" w:cs="Arial"/>
          <w:lang w:val="it-IT"/>
        </w:rPr>
        <w:t xml:space="preserve">Ulteriore risultato che sarà presentato è il </w:t>
      </w:r>
      <w:r w:rsidRPr="008C6567">
        <w:rPr>
          <w:rFonts w:ascii="Arial" w:hAnsi="Arial" w:cs="Arial"/>
          <w:b/>
          <w:lang w:val="it-IT"/>
        </w:rPr>
        <w:t>cruscotto di analisi del servizio TPL</w:t>
      </w:r>
      <w:r w:rsidRPr="00CF2BE9">
        <w:rPr>
          <w:rFonts w:ascii="Arial" w:hAnsi="Arial" w:cs="Arial"/>
          <w:lang w:val="it-IT"/>
        </w:rPr>
        <w:t>, sviluppato per soddisfare le esigenze espresse da AMTAB, che produce indicatori di performance utili ad ottimizzare i tempi di percorrenza delle linee urbane.</w:t>
      </w:r>
    </w:p>
    <w:p w:rsidR="00CF2BE9" w:rsidRDefault="00CF2BE9" w:rsidP="00CF2BE9">
      <w:pPr>
        <w:jc w:val="both"/>
        <w:rPr>
          <w:rFonts w:ascii="Arial" w:hAnsi="Arial" w:cs="Arial"/>
          <w:lang w:val="it-IT"/>
        </w:rPr>
      </w:pPr>
      <w:r w:rsidRPr="00CF2BE9">
        <w:rPr>
          <w:rFonts w:ascii="Arial" w:hAnsi="Arial" w:cs="Arial"/>
          <w:lang w:val="it-IT"/>
        </w:rPr>
        <w:t xml:space="preserve">Infine sarà presentato un innovativo </w:t>
      </w:r>
      <w:r w:rsidRPr="008C6567">
        <w:rPr>
          <w:rFonts w:ascii="Arial" w:hAnsi="Arial" w:cs="Arial"/>
          <w:b/>
          <w:lang w:val="it-IT"/>
        </w:rPr>
        <w:t>sistema di telemetria per biciclette</w:t>
      </w:r>
      <w:r w:rsidRPr="00CF2BE9">
        <w:rPr>
          <w:rFonts w:ascii="Arial" w:hAnsi="Arial" w:cs="Arial"/>
          <w:lang w:val="it-IT"/>
        </w:rPr>
        <w:t>, realizzato per applicazioni di bike sharing di ultima generazione.</w:t>
      </w:r>
    </w:p>
    <w:p w:rsidR="008C6567" w:rsidRPr="00CF2BE9" w:rsidRDefault="008C6567" w:rsidP="00CF2BE9">
      <w:pPr>
        <w:jc w:val="both"/>
        <w:rPr>
          <w:rFonts w:ascii="Arial" w:hAnsi="Arial" w:cs="Arial"/>
          <w:lang w:val="it-IT"/>
        </w:rPr>
      </w:pPr>
    </w:p>
    <w:p w:rsidR="00CF2BE9" w:rsidRDefault="00CF2BE9" w:rsidP="00CF2BE9">
      <w:pPr>
        <w:jc w:val="both"/>
        <w:rPr>
          <w:rFonts w:ascii="Arial" w:hAnsi="Arial" w:cs="Arial"/>
          <w:lang w:val="it-IT"/>
        </w:rPr>
      </w:pPr>
      <w:r w:rsidRPr="00CF2BE9">
        <w:rPr>
          <w:rFonts w:ascii="Arial" w:hAnsi="Arial" w:cs="Arial"/>
          <w:lang w:val="it-IT"/>
        </w:rPr>
        <w:t>Il Living Lab SEMINA è stato realizzato dalle società Planetek Italia, MACNIL e SITAEL, con il supporto del Politecnico di Bari.</w:t>
      </w:r>
    </w:p>
    <w:p w:rsidR="008C6567" w:rsidRPr="00CF2BE9" w:rsidRDefault="008C6567" w:rsidP="00CF2BE9">
      <w:pPr>
        <w:jc w:val="both"/>
        <w:rPr>
          <w:rFonts w:ascii="Arial" w:hAnsi="Arial" w:cs="Arial"/>
          <w:lang w:val="it-IT"/>
        </w:rPr>
      </w:pPr>
    </w:p>
    <w:p w:rsidR="00CF2BE9" w:rsidRDefault="00CF2BE9" w:rsidP="00CF2BE9">
      <w:pPr>
        <w:jc w:val="both"/>
        <w:rPr>
          <w:rFonts w:ascii="Arial" w:hAnsi="Arial" w:cs="Arial"/>
          <w:lang w:val="it-IT"/>
        </w:rPr>
      </w:pPr>
      <w:r w:rsidRPr="00CF2BE9">
        <w:rPr>
          <w:rFonts w:ascii="Arial" w:hAnsi="Arial" w:cs="Arial"/>
          <w:lang w:val="it-IT"/>
        </w:rPr>
        <w:t xml:space="preserve">Oltre all’intervento dei </w:t>
      </w:r>
      <w:r w:rsidR="00EF75ED">
        <w:rPr>
          <w:rFonts w:ascii="Arial" w:hAnsi="Arial" w:cs="Arial"/>
          <w:lang w:val="it-IT"/>
        </w:rPr>
        <w:t>p</w:t>
      </w:r>
      <w:r w:rsidRPr="00CF2BE9">
        <w:rPr>
          <w:rFonts w:ascii="Arial" w:hAnsi="Arial" w:cs="Arial"/>
          <w:lang w:val="it-IT"/>
        </w:rPr>
        <w:t xml:space="preserve">artner di </w:t>
      </w:r>
      <w:r w:rsidR="00EF75ED">
        <w:rPr>
          <w:rFonts w:ascii="Arial" w:hAnsi="Arial" w:cs="Arial"/>
          <w:lang w:val="it-IT"/>
        </w:rPr>
        <w:t>p</w:t>
      </w:r>
      <w:r w:rsidRPr="00CF2BE9">
        <w:rPr>
          <w:rFonts w:ascii="Arial" w:hAnsi="Arial" w:cs="Arial"/>
          <w:lang w:val="it-IT"/>
        </w:rPr>
        <w:t>rogetto, partecipa</w:t>
      </w:r>
      <w:r w:rsidR="00EF75ED">
        <w:rPr>
          <w:rFonts w:ascii="Arial" w:hAnsi="Arial" w:cs="Arial"/>
          <w:lang w:val="it-IT"/>
        </w:rPr>
        <w:t>no</w:t>
      </w:r>
      <w:r w:rsidRPr="00CF2BE9">
        <w:rPr>
          <w:rFonts w:ascii="Arial" w:hAnsi="Arial" w:cs="Arial"/>
          <w:lang w:val="it-IT"/>
        </w:rPr>
        <w:t xml:space="preserve"> </w:t>
      </w:r>
      <w:r w:rsidR="00EF75ED">
        <w:rPr>
          <w:rFonts w:ascii="Arial" w:hAnsi="Arial" w:cs="Arial"/>
          <w:lang w:val="it-IT"/>
        </w:rPr>
        <w:t>i</w:t>
      </w:r>
      <w:r w:rsidRPr="00CF2BE9">
        <w:rPr>
          <w:rFonts w:ascii="Arial" w:hAnsi="Arial" w:cs="Arial"/>
          <w:lang w:val="it-IT"/>
        </w:rPr>
        <w:t>l Delegato alle Smart City del Comune di Bari</w:t>
      </w:r>
      <w:r w:rsidR="00EF75ED">
        <w:rPr>
          <w:rFonts w:ascii="Arial" w:hAnsi="Arial" w:cs="Arial"/>
          <w:lang w:val="it-IT"/>
        </w:rPr>
        <w:t>,</w:t>
      </w:r>
      <w:r w:rsidRPr="00CF2BE9">
        <w:rPr>
          <w:rFonts w:ascii="Arial" w:hAnsi="Arial" w:cs="Arial"/>
          <w:lang w:val="it-IT"/>
        </w:rPr>
        <w:t xml:space="preserve"> </w:t>
      </w:r>
      <w:r w:rsidRPr="00EF75ED">
        <w:rPr>
          <w:rFonts w:ascii="Arial" w:hAnsi="Arial" w:cs="Arial"/>
          <w:b/>
          <w:lang w:val="it-IT"/>
        </w:rPr>
        <w:t>Marco Lacarra</w:t>
      </w:r>
      <w:r w:rsidRPr="00CF2BE9">
        <w:rPr>
          <w:rFonts w:ascii="Arial" w:hAnsi="Arial" w:cs="Arial"/>
          <w:lang w:val="it-IT"/>
        </w:rPr>
        <w:t xml:space="preserve">, </w:t>
      </w:r>
      <w:r w:rsidR="00EF75ED">
        <w:rPr>
          <w:rFonts w:ascii="Arial" w:hAnsi="Arial" w:cs="Arial"/>
          <w:lang w:val="it-IT"/>
        </w:rPr>
        <w:t>i</w:t>
      </w:r>
      <w:r w:rsidRPr="00CF2BE9">
        <w:rPr>
          <w:rFonts w:ascii="Arial" w:hAnsi="Arial" w:cs="Arial"/>
          <w:lang w:val="it-IT"/>
        </w:rPr>
        <w:t>l responsabile del progetto Living Labs di InnovaPuglia</w:t>
      </w:r>
      <w:r w:rsidR="00EF75ED">
        <w:rPr>
          <w:rFonts w:ascii="Arial" w:hAnsi="Arial" w:cs="Arial"/>
          <w:lang w:val="it-IT"/>
        </w:rPr>
        <w:t>,</w:t>
      </w:r>
      <w:r w:rsidRPr="00CF2BE9">
        <w:rPr>
          <w:rFonts w:ascii="Arial" w:hAnsi="Arial" w:cs="Arial"/>
          <w:lang w:val="it-IT"/>
        </w:rPr>
        <w:t xml:space="preserve"> </w:t>
      </w:r>
      <w:r w:rsidRPr="00EF75ED">
        <w:rPr>
          <w:rFonts w:ascii="Arial" w:hAnsi="Arial" w:cs="Arial"/>
          <w:b/>
          <w:lang w:val="it-IT"/>
        </w:rPr>
        <w:t>Gaetano Grasso</w:t>
      </w:r>
      <w:r w:rsidRPr="00CF2BE9">
        <w:rPr>
          <w:rFonts w:ascii="Arial" w:hAnsi="Arial" w:cs="Arial"/>
          <w:lang w:val="it-IT"/>
        </w:rPr>
        <w:t xml:space="preserve">, </w:t>
      </w:r>
      <w:r w:rsidR="00EF75ED">
        <w:rPr>
          <w:rFonts w:ascii="Arial" w:hAnsi="Arial" w:cs="Arial"/>
          <w:lang w:val="it-IT"/>
        </w:rPr>
        <w:t>i</w:t>
      </w:r>
      <w:r w:rsidRPr="00CF2BE9">
        <w:rPr>
          <w:rFonts w:ascii="Arial" w:hAnsi="Arial" w:cs="Arial"/>
          <w:lang w:val="it-IT"/>
        </w:rPr>
        <w:t xml:space="preserve">l </w:t>
      </w:r>
      <w:r w:rsidR="00EF75ED">
        <w:rPr>
          <w:rFonts w:ascii="Arial" w:hAnsi="Arial" w:cs="Arial"/>
          <w:lang w:val="it-IT"/>
        </w:rPr>
        <w:t>r</w:t>
      </w:r>
      <w:r w:rsidRPr="00CF2BE9">
        <w:rPr>
          <w:rFonts w:ascii="Arial" w:hAnsi="Arial" w:cs="Arial"/>
          <w:lang w:val="it-IT"/>
        </w:rPr>
        <w:t xml:space="preserve">esponsabile Servizi Informatici AMTAB, </w:t>
      </w:r>
      <w:r w:rsidRPr="00EF75ED">
        <w:rPr>
          <w:rFonts w:ascii="Arial" w:hAnsi="Arial" w:cs="Arial"/>
          <w:b/>
          <w:lang w:val="it-IT"/>
        </w:rPr>
        <w:t>Arcangelo Scattaglia</w:t>
      </w:r>
      <w:r w:rsidRPr="00CF2BE9">
        <w:rPr>
          <w:rFonts w:ascii="Arial" w:hAnsi="Arial" w:cs="Arial"/>
          <w:lang w:val="it-IT"/>
        </w:rPr>
        <w:t xml:space="preserve">, </w:t>
      </w:r>
      <w:r w:rsidR="00EF75ED">
        <w:rPr>
          <w:rFonts w:ascii="Arial" w:hAnsi="Arial" w:cs="Arial"/>
          <w:lang w:val="it-IT"/>
        </w:rPr>
        <w:t>il r</w:t>
      </w:r>
      <w:r w:rsidRPr="00CF2BE9">
        <w:rPr>
          <w:rFonts w:ascii="Arial" w:hAnsi="Arial" w:cs="Arial"/>
          <w:lang w:val="it-IT"/>
        </w:rPr>
        <w:t xml:space="preserve">esponsabile Settore Mobilità Urbana Comune di Bari, </w:t>
      </w:r>
      <w:r w:rsidRPr="00EF75ED">
        <w:rPr>
          <w:rFonts w:ascii="Arial" w:hAnsi="Arial" w:cs="Arial"/>
          <w:b/>
          <w:lang w:val="it-IT"/>
        </w:rPr>
        <w:t>Claudio Laricchia</w:t>
      </w:r>
      <w:r w:rsidRPr="00CF2BE9">
        <w:rPr>
          <w:rFonts w:ascii="Arial" w:hAnsi="Arial" w:cs="Arial"/>
          <w:lang w:val="it-IT"/>
        </w:rPr>
        <w:t xml:space="preserve">. Concluderà i lavori il Sindaco della Città di Bari, </w:t>
      </w:r>
      <w:r w:rsidRPr="00EF75ED">
        <w:rPr>
          <w:rFonts w:ascii="Arial" w:hAnsi="Arial" w:cs="Arial"/>
          <w:b/>
          <w:lang w:val="it-IT"/>
        </w:rPr>
        <w:t>Antonio Decaro</w:t>
      </w:r>
      <w:r w:rsidRPr="00CF2BE9">
        <w:rPr>
          <w:rFonts w:ascii="Arial" w:hAnsi="Arial" w:cs="Arial"/>
          <w:lang w:val="it-IT"/>
        </w:rPr>
        <w:t>.</w:t>
      </w:r>
    </w:p>
    <w:p w:rsidR="008C6567" w:rsidRPr="00CF2BE9" w:rsidRDefault="008C6567" w:rsidP="00CF2BE9">
      <w:pPr>
        <w:jc w:val="both"/>
        <w:rPr>
          <w:rFonts w:ascii="Arial" w:hAnsi="Arial" w:cs="Arial"/>
          <w:lang w:val="it-IT"/>
        </w:rPr>
      </w:pPr>
    </w:p>
    <w:p w:rsidR="00137158" w:rsidRDefault="00CF2BE9" w:rsidP="00CF2BE9">
      <w:pPr>
        <w:jc w:val="both"/>
        <w:rPr>
          <w:rFonts w:ascii="Arial" w:hAnsi="Arial" w:cs="Arial"/>
          <w:lang w:val="it-IT"/>
        </w:rPr>
      </w:pPr>
      <w:r w:rsidRPr="00CF2BE9">
        <w:rPr>
          <w:rFonts w:ascii="Arial" w:hAnsi="Arial" w:cs="Arial"/>
          <w:lang w:val="it-IT"/>
        </w:rPr>
        <w:lastRenderedPageBreak/>
        <w:t xml:space="preserve">Il Progetto SEMINA è stato finanziato nell’ambito del P.O. FESR PUGLIA 2007-2013 - Bando "Supporto alla crescita e sviluppo di PMI specializzate nell’offerta di contenuti e servizi digitali – Apulian ICT Living Labs – Verso Puglia Digitale 2020". </w:t>
      </w:r>
      <w:r w:rsidR="00137158">
        <w:rPr>
          <w:rFonts w:ascii="Arial" w:hAnsi="Arial" w:cs="Arial"/>
          <w:lang w:val="it-IT"/>
        </w:rPr>
        <w:t xml:space="preserve"> </w:t>
      </w:r>
    </w:p>
    <w:p w:rsidR="001C4119" w:rsidRDefault="001C4119" w:rsidP="004D6B52">
      <w:pPr>
        <w:jc w:val="both"/>
        <w:rPr>
          <w:rFonts w:ascii="Arial" w:hAnsi="Arial" w:cs="Arial"/>
          <w:lang w:val="it-IT"/>
        </w:rPr>
      </w:pPr>
    </w:p>
    <w:p w:rsidR="00FE6F57" w:rsidRDefault="00FE6F57" w:rsidP="004D6B52">
      <w:pPr>
        <w:jc w:val="both"/>
        <w:rPr>
          <w:rFonts w:ascii="Arial" w:hAnsi="Arial" w:cs="Arial"/>
          <w:lang w:val="it-IT"/>
        </w:rPr>
      </w:pPr>
    </w:p>
    <w:p w:rsidR="00C80705" w:rsidRPr="00C80705" w:rsidRDefault="00EA5798" w:rsidP="004D6B52">
      <w:pPr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Per tutti i dettagli </w:t>
      </w:r>
      <w:hyperlink r:id="rId8" w:history="1">
        <w:r w:rsidRPr="00062070">
          <w:rPr>
            <w:rStyle w:val="Collegamentoipertestuale"/>
            <w:rFonts w:ascii="Arial" w:hAnsi="Arial" w:cs="Arial"/>
            <w:b/>
            <w:lang w:val="it-IT"/>
          </w:rPr>
          <w:t>http://www.planetek.it/workshop_finale_living_lab_semina</w:t>
        </w:r>
      </w:hyperlink>
      <w:r>
        <w:rPr>
          <w:rFonts w:ascii="Arial" w:hAnsi="Arial" w:cs="Arial"/>
          <w:b/>
          <w:lang w:val="it-IT"/>
        </w:rPr>
        <w:t xml:space="preserve"> </w:t>
      </w:r>
    </w:p>
    <w:p w:rsidR="00FE6F57" w:rsidRDefault="00FE6F57" w:rsidP="004D6B52">
      <w:pPr>
        <w:jc w:val="both"/>
        <w:rPr>
          <w:rFonts w:ascii="Arial" w:hAnsi="Arial" w:cs="Arial"/>
          <w:lang w:val="it-IT"/>
        </w:rPr>
      </w:pPr>
    </w:p>
    <w:p w:rsidR="004D6B52" w:rsidRPr="00DE6EEC" w:rsidRDefault="004D6B52" w:rsidP="004D6B52">
      <w:pPr>
        <w:jc w:val="both"/>
        <w:rPr>
          <w:rFonts w:ascii="Arial" w:hAnsi="Arial" w:cs="Arial"/>
          <w:lang w:val="it-IT"/>
        </w:rPr>
      </w:pPr>
    </w:p>
    <w:p w:rsidR="004D6B52" w:rsidRPr="00D70CDC" w:rsidRDefault="004D6B52" w:rsidP="004D6B52">
      <w:pPr>
        <w:rPr>
          <w:rFonts w:ascii="Arial" w:hAnsi="Arial" w:cs="Arial"/>
          <w:lang w:val="it-IT"/>
        </w:rPr>
      </w:pPr>
      <w:r w:rsidRPr="00D70CDC">
        <w:rPr>
          <w:rFonts w:ascii="Arial" w:hAnsi="Arial" w:cs="Arial"/>
          <w:lang w:val="it-IT"/>
        </w:rPr>
        <w:t>Planetek Italia S.r.l.</w:t>
      </w:r>
      <w:r w:rsidRPr="00D70CDC">
        <w:rPr>
          <w:rFonts w:ascii="Arial" w:hAnsi="Arial" w:cs="Arial"/>
          <w:lang w:val="it-IT"/>
        </w:rPr>
        <w:br/>
        <w:t>Via Massaua 12, I-70123 Bari</w:t>
      </w:r>
      <w:r w:rsidRPr="00D70CDC">
        <w:rPr>
          <w:rFonts w:ascii="Arial" w:hAnsi="Arial" w:cs="Arial"/>
          <w:lang w:val="it-IT"/>
        </w:rPr>
        <w:br/>
        <w:t>Tel. +390809644200 - Fax +390809644299</w:t>
      </w:r>
      <w:r w:rsidRPr="00D70CDC">
        <w:rPr>
          <w:rFonts w:ascii="Arial" w:hAnsi="Arial" w:cs="Arial"/>
          <w:lang w:val="it-IT"/>
        </w:rPr>
        <w:br/>
        <w:t>http://www.planetek.it</w:t>
      </w:r>
    </w:p>
    <w:p w:rsidR="004D6B52" w:rsidRDefault="004D6B52" w:rsidP="004D6B52">
      <w:pPr>
        <w:rPr>
          <w:szCs w:val="22"/>
          <w:lang w:val="it-IT"/>
        </w:rPr>
      </w:pPr>
    </w:p>
    <w:p w:rsidR="00FE6F57" w:rsidRDefault="00FE6F57" w:rsidP="004D6B52">
      <w:pPr>
        <w:rPr>
          <w:szCs w:val="22"/>
          <w:lang w:val="it-IT"/>
        </w:rPr>
      </w:pPr>
    </w:p>
    <w:p w:rsidR="00DB2D84" w:rsidRDefault="00DB2D84" w:rsidP="004D6B52">
      <w:pPr>
        <w:rPr>
          <w:rFonts w:ascii="Arial" w:hAnsi="Arial" w:cs="Arial"/>
          <w:b/>
          <w:bCs/>
          <w:sz w:val="40"/>
          <w:lang w:val="it-IT"/>
        </w:rPr>
      </w:pPr>
    </w:p>
    <w:p w:rsidR="00FE6F57" w:rsidRPr="00EA5798" w:rsidRDefault="00FE6F57" w:rsidP="004D6B52">
      <w:pPr>
        <w:rPr>
          <w:lang w:val="it-IT"/>
        </w:rPr>
      </w:pPr>
    </w:p>
    <w:sectPr w:rsidR="00FE6F57" w:rsidRPr="00EA5798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376" w:rsidRDefault="00212376">
      <w:r>
        <w:separator/>
      </w:r>
    </w:p>
  </w:endnote>
  <w:endnote w:type="continuationSeparator" w:id="0">
    <w:p w:rsidR="00212376" w:rsidRDefault="00212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72E" w:rsidRDefault="009D272E">
    <w:pPr>
      <w:pStyle w:val="Pidipagina"/>
      <w:tabs>
        <w:tab w:val="clear" w:pos="1418"/>
        <w:tab w:val="clear" w:pos="4819"/>
        <w:tab w:val="clear" w:pos="9638"/>
      </w:tabs>
      <w:ind w:left="567" w:right="566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376" w:rsidRDefault="00212376">
      <w:r>
        <w:separator/>
      </w:r>
    </w:p>
  </w:footnote>
  <w:footnote w:type="continuationSeparator" w:id="0">
    <w:p w:rsidR="00212376" w:rsidRDefault="002123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63"/>
      <w:gridCol w:w="992"/>
      <w:gridCol w:w="1701"/>
    </w:tblGrid>
    <w:tr w:rsidR="009D272E">
      <w:trPr>
        <w:cantSplit/>
      </w:trPr>
      <w:tc>
        <w:tcPr>
          <w:tcW w:w="6663" w:type="dxa"/>
        </w:tcPr>
        <w:p w:rsidR="009D272E" w:rsidRDefault="00212376" w:rsidP="003C2F08">
          <w:pPr>
            <w:pStyle w:val="Pidipagina"/>
            <w:tabs>
              <w:tab w:val="clear" w:pos="1418"/>
            </w:tabs>
            <w:rPr>
              <w:sz w:val="16"/>
              <w:lang w:val="it-IT"/>
            </w:rPr>
          </w:pPr>
          <w:r>
            <w:rPr>
              <w:rFonts w:ascii="Arial" w:hAnsi="Arial"/>
              <w:b/>
              <w:color w:val="C0C0C0"/>
              <w:sz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9.5pt;height:45pt">
                <v:imagedata r:id="rId1" o:title="planetek_marchio"/>
              </v:shape>
            </w:pict>
          </w:r>
          <w:r w:rsidR="009D272E">
            <w:rPr>
              <w:rFonts w:ascii="Arial" w:hAnsi="Arial"/>
              <w:b/>
              <w:color w:val="C0C0C0"/>
              <w:sz w:val="16"/>
              <w:lang w:val="it-IT"/>
            </w:rPr>
            <w:t xml:space="preserve"> Comunicato Stampa </w:t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fldChar w:fldCharType="begin"/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instrText xml:space="preserve"> TITLE  \* MERGEFORMAT </w:instrText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fldChar w:fldCharType="separate"/>
          </w:r>
          <w:r w:rsidR="00C37392">
            <w:rPr>
              <w:rFonts w:ascii="Arial" w:hAnsi="Arial" w:cs="Arial"/>
              <w:b/>
              <w:bCs/>
              <w:sz w:val="16"/>
              <w:lang w:val="it-IT"/>
            </w:rPr>
            <w:t>giugno 2015</w:t>
          </w:r>
          <w:r w:rsidR="009D272E">
            <w:rPr>
              <w:rFonts w:ascii="Arial" w:hAnsi="Arial" w:cs="Arial"/>
              <w:b/>
              <w:bCs/>
              <w:sz w:val="16"/>
              <w:lang w:val="it-IT"/>
            </w:rPr>
            <w:fldChar w:fldCharType="end"/>
          </w:r>
          <w:r w:rsidR="009D272E">
            <w:rPr>
              <w:sz w:val="16"/>
              <w:lang w:val="it-IT"/>
            </w:rPr>
            <w:tab/>
          </w:r>
          <w:r w:rsidR="009D272E">
            <w:rPr>
              <w:b/>
              <w:sz w:val="16"/>
              <w:lang w:val="it-IT"/>
            </w:rPr>
            <w:t xml:space="preserve"> </w:t>
          </w:r>
        </w:p>
      </w:tc>
      <w:tc>
        <w:tcPr>
          <w:tcW w:w="992" w:type="dxa"/>
          <w:vAlign w:val="center"/>
        </w:tcPr>
        <w:p w:rsidR="009D272E" w:rsidRDefault="009D272E">
          <w:pPr>
            <w:pStyle w:val="Pidipagina"/>
            <w:tabs>
              <w:tab w:val="clear" w:pos="1418"/>
              <w:tab w:val="clear" w:pos="4819"/>
              <w:tab w:val="clear" w:pos="9638"/>
              <w:tab w:val="clear" w:pos="14175"/>
            </w:tabs>
            <w:rPr>
              <w:sz w:val="16"/>
              <w:lang w:val="fr-FR"/>
            </w:rPr>
          </w:pPr>
          <w:r>
            <w:rPr>
              <w:sz w:val="16"/>
              <w:lang w:val="fr-FR"/>
            </w:rPr>
            <w:t>Document:</w:t>
          </w:r>
        </w:p>
        <w:p w:rsidR="009D272E" w:rsidRDefault="009D272E">
          <w:pPr>
            <w:pStyle w:val="Pidipagina"/>
            <w:tabs>
              <w:tab w:val="clear" w:pos="1418"/>
              <w:tab w:val="clear" w:pos="4819"/>
              <w:tab w:val="clear" w:pos="9638"/>
              <w:tab w:val="clear" w:pos="14175"/>
            </w:tabs>
            <w:rPr>
              <w:sz w:val="16"/>
              <w:lang w:val="fr-FR"/>
            </w:rPr>
          </w:pPr>
          <w:r>
            <w:rPr>
              <w:sz w:val="16"/>
              <w:lang w:val="fr-FR"/>
            </w:rPr>
            <w:t>Page:</w:t>
          </w:r>
        </w:p>
      </w:tc>
      <w:tc>
        <w:tcPr>
          <w:tcW w:w="1701" w:type="dxa"/>
          <w:vAlign w:val="center"/>
        </w:tcPr>
        <w:p w:rsidR="009D272E" w:rsidRDefault="009D272E">
          <w:pPr>
            <w:pStyle w:val="Intestazione"/>
            <w:tabs>
              <w:tab w:val="clear" w:pos="1418"/>
              <w:tab w:val="clear" w:pos="4819"/>
              <w:tab w:val="clear" w:pos="9638"/>
              <w:tab w:val="clear" w:pos="14175"/>
            </w:tabs>
            <w:ind w:right="284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SUBJECT  \* MERGEFORMAT </w:instrText>
          </w:r>
          <w:r>
            <w:rPr>
              <w:sz w:val="16"/>
            </w:rPr>
            <w:fldChar w:fldCharType="separate"/>
          </w:r>
          <w:r w:rsidR="00C37392">
            <w:rPr>
              <w:sz w:val="16"/>
            </w:rPr>
            <w:t>pkm002-660-74.0</w:t>
          </w:r>
          <w:r>
            <w:rPr>
              <w:sz w:val="16"/>
            </w:rPr>
            <w:fldChar w:fldCharType="end"/>
          </w:r>
        </w:p>
        <w:p w:rsidR="009D272E" w:rsidRDefault="009D272E">
          <w:pPr>
            <w:pStyle w:val="Intestazione"/>
            <w:tabs>
              <w:tab w:val="clear" w:pos="1418"/>
              <w:tab w:val="clear" w:pos="4819"/>
              <w:tab w:val="clear" w:pos="9638"/>
              <w:tab w:val="clear" w:pos="14175"/>
            </w:tabs>
            <w:ind w:right="284"/>
            <w:rPr>
              <w:sz w:val="16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</w:instrText>
          </w:r>
          <w:r>
            <w:rPr>
              <w:sz w:val="16"/>
            </w:rPr>
            <w:fldChar w:fldCharType="separate"/>
          </w:r>
          <w:r w:rsidR="00C37392">
            <w:rPr>
              <w:noProof/>
              <w:sz w:val="16"/>
            </w:rPr>
            <w:t>1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of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NUMPAGES </w:instrText>
          </w:r>
          <w:r>
            <w:rPr>
              <w:sz w:val="16"/>
            </w:rPr>
            <w:fldChar w:fldCharType="separate"/>
          </w:r>
          <w:r w:rsidR="00C37392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  <w:r>
            <w:rPr>
              <w:sz w:val="16"/>
            </w:rPr>
            <w:t xml:space="preserve"> </w:t>
          </w:r>
        </w:p>
      </w:tc>
    </w:tr>
  </w:tbl>
  <w:p w:rsidR="009D272E" w:rsidRDefault="009D272E">
    <w:pPr>
      <w:pStyle w:val="Intestazione"/>
      <w:tabs>
        <w:tab w:val="clear" w:pos="9638"/>
      </w:tabs>
      <w:ind w:left="1418" w:right="566"/>
      <w:rPr>
        <w:rFonts w:ascii="Arial" w:hAnsi="Arial"/>
        <w:b/>
        <w:color w:val="C0C0C0"/>
        <w:sz w:val="2"/>
      </w:rPr>
    </w:pPr>
    <w:r>
      <w:rPr>
        <w:rFonts w:ascii="Arial" w:hAnsi="Arial"/>
        <w:color w:val="C0C0C0"/>
        <w:sz w:val="16"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3072"/>
    <w:multiLevelType w:val="hybridMultilevel"/>
    <w:tmpl w:val="A0D0C738"/>
    <w:lvl w:ilvl="0" w:tplc="CBA29F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82E0C"/>
    <w:multiLevelType w:val="hybridMultilevel"/>
    <w:tmpl w:val="C646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A8A466">
      <w:numFmt w:val="bullet"/>
      <w:lvlText w:val="•"/>
      <w:lvlJc w:val="left"/>
      <w:pPr>
        <w:ind w:left="3060" w:hanging="198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309AA"/>
    <w:multiLevelType w:val="hybridMultilevel"/>
    <w:tmpl w:val="E2441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D53EA"/>
    <w:multiLevelType w:val="hybridMultilevel"/>
    <w:tmpl w:val="E050D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54BF6"/>
    <w:multiLevelType w:val="multilevel"/>
    <w:tmpl w:val="A8E84448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F905437"/>
    <w:multiLevelType w:val="hybridMultilevel"/>
    <w:tmpl w:val="F288F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3598B"/>
    <w:multiLevelType w:val="hybridMultilevel"/>
    <w:tmpl w:val="D19A9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810AA"/>
    <w:multiLevelType w:val="hybridMultilevel"/>
    <w:tmpl w:val="4F5830F8"/>
    <w:lvl w:ilvl="0" w:tplc="E7E4A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228E6"/>
    <w:multiLevelType w:val="hybridMultilevel"/>
    <w:tmpl w:val="AFC494B4"/>
    <w:lvl w:ilvl="0" w:tplc="E7E4A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D4AFC"/>
    <w:multiLevelType w:val="hybridMultilevel"/>
    <w:tmpl w:val="EC6448FA"/>
    <w:lvl w:ilvl="0" w:tplc="E4BA38A6">
      <w:start w:val="1"/>
      <w:numFmt w:val="bullet"/>
      <w:lvlText w:val="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  <w:b w:val="0"/>
        <w:i w:val="0"/>
        <w:color w:val="006699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42721"/>
    <w:multiLevelType w:val="hybridMultilevel"/>
    <w:tmpl w:val="C3647C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8" w:dllVersion="513" w:checkStyle="1"/>
  <w:activeWritingStyle w:appName="MSWord" w:lang="it-IT" w:vendorID="3" w:dllVersion="517" w:checkStyle="1"/>
  <w:activeWritingStyle w:appName="MSWord" w:lang="fr-FR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#9cf">
      <v:fill color="#9cf" on="f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E3E"/>
    <w:rsid w:val="000200AD"/>
    <w:rsid w:val="00034555"/>
    <w:rsid w:val="0004229F"/>
    <w:rsid w:val="00050512"/>
    <w:rsid w:val="00052B98"/>
    <w:rsid w:val="0006180E"/>
    <w:rsid w:val="00073CF0"/>
    <w:rsid w:val="00084D71"/>
    <w:rsid w:val="00096E08"/>
    <w:rsid w:val="000A5D80"/>
    <w:rsid w:val="000B18AC"/>
    <w:rsid w:val="000B4A74"/>
    <w:rsid w:val="000D1045"/>
    <w:rsid w:val="000D5EF1"/>
    <w:rsid w:val="000E0FEA"/>
    <w:rsid w:val="000F340A"/>
    <w:rsid w:val="00110051"/>
    <w:rsid w:val="00137158"/>
    <w:rsid w:val="0014403D"/>
    <w:rsid w:val="001628D1"/>
    <w:rsid w:val="001746C5"/>
    <w:rsid w:val="0018386D"/>
    <w:rsid w:val="00186775"/>
    <w:rsid w:val="00187F99"/>
    <w:rsid w:val="001B1DEE"/>
    <w:rsid w:val="001B2CC4"/>
    <w:rsid w:val="001B369D"/>
    <w:rsid w:val="001C4119"/>
    <w:rsid w:val="001C79D6"/>
    <w:rsid w:val="001D07A9"/>
    <w:rsid w:val="002023DB"/>
    <w:rsid w:val="00202C81"/>
    <w:rsid w:val="00207A38"/>
    <w:rsid w:val="00212376"/>
    <w:rsid w:val="00214D96"/>
    <w:rsid w:val="002243EB"/>
    <w:rsid w:val="002243EC"/>
    <w:rsid w:val="00237EE9"/>
    <w:rsid w:val="00256E38"/>
    <w:rsid w:val="0028595D"/>
    <w:rsid w:val="00287511"/>
    <w:rsid w:val="002A0C40"/>
    <w:rsid w:val="002C0188"/>
    <w:rsid w:val="002D1CDD"/>
    <w:rsid w:val="002D6730"/>
    <w:rsid w:val="002E3AD9"/>
    <w:rsid w:val="0030178C"/>
    <w:rsid w:val="0033363F"/>
    <w:rsid w:val="00367D1A"/>
    <w:rsid w:val="003768A3"/>
    <w:rsid w:val="003A6378"/>
    <w:rsid w:val="003C2F08"/>
    <w:rsid w:val="003D1368"/>
    <w:rsid w:val="003E6A14"/>
    <w:rsid w:val="00400ACA"/>
    <w:rsid w:val="00400DF0"/>
    <w:rsid w:val="00407EA6"/>
    <w:rsid w:val="00420DB2"/>
    <w:rsid w:val="0043149E"/>
    <w:rsid w:val="00436954"/>
    <w:rsid w:val="004527E0"/>
    <w:rsid w:val="004611A2"/>
    <w:rsid w:val="00467CAA"/>
    <w:rsid w:val="00492905"/>
    <w:rsid w:val="00494852"/>
    <w:rsid w:val="004A76B5"/>
    <w:rsid w:val="004B0379"/>
    <w:rsid w:val="004C07FE"/>
    <w:rsid w:val="004D6B52"/>
    <w:rsid w:val="004E7149"/>
    <w:rsid w:val="005057C7"/>
    <w:rsid w:val="005149B2"/>
    <w:rsid w:val="005233D4"/>
    <w:rsid w:val="00543D6F"/>
    <w:rsid w:val="00557E27"/>
    <w:rsid w:val="00567056"/>
    <w:rsid w:val="0057617B"/>
    <w:rsid w:val="005A5368"/>
    <w:rsid w:val="005B249E"/>
    <w:rsid w:val="005D06CE"/>
    <w:rsid w:val="005D71A0"/>
    <w:rsid w:val="005D7AA5"/>
    <w:rsid w:val="005F7A4D"/>
    <w:rsid w:val="006010C2"/>
    <w:rsid w:val="006018D9"/>
    <w:rsid w:val="006044CE"/>
    <w:rsid w:val="00604B8E"/>
    <w:rsid w:val="00672DA7"/>
    <w:rsid w:val="0068016F"/>
    <w:rsid w:val="00680FDA"/>
    <w:rsid w:val="00682BBF"/>
    <w:rsid w:val="00682DC1"/>
    <w:rsid w:val="006B5387"/>
    <w:rsid w:val="006F0623"/>
    <w:rsid w:val="006F5F70"/>
    <w:rsid w:val="006F69C2"/>
    <w:rsid w:val="00714DDB"/>
    <w:rsid w:val="007212BD"/>
    <w:rsid w:val="00766D00"/>
    <w:rsid w:val="00770871"/>
    <w:rsid w:val="0077519B"/>
    <w:rsid w:val="00775B12"/>
    <w:rsid w:val="0077608A"/>
    <w:rsid w:val="00776F24"/>
    <w:rsid w:val="0077718A"/>
    <w:rsid w:val="00777F19"/>
    <w:rsid w:val="00791901"/>
    <w:rsid w:val="007A1898"/>
    <w:rsid w:val="007D31BC"/>
    <w:rsid w:val="007D3218"/>
    <w:rsid w:val="007D56B3"/>
    <w:rsid w:val="007F5AE5"/>
    <w:rsid w:val="008033FD"/>
    <w:rsid w:val="00804F2F"/>
    <w:rsid w:val="0082013D"/>
    <w:rsid w:val="00833A85"/>
    <w:rsid w:val="00844093"/>
    <w:rsid w:val="00857F75"/>
    <w:rsid w:val="00863821"/>
    <w:rsid w:val="008874F8"/>
    <w:rsid w:val="008A493F"/>
    <w:rsid w:val="008C6567"/>
    <w:rsid w:val="008E67F5"/>
    <w:rsid w:val="008F6254"/>
    <w:rsid w:val="009107D7"/>
    <w:rsid w:val="00911E3E"/>
    <w:rsid w:val="00925FC1"/>
    <w:rsid w:val="00927EEB"/>
    <w:rsid w:val="00936C69"/>
    <w:rsid w:val="00940273"/>
    <w:rsid w:val="009716DD"/>
    <w:rsid w:val="00975E9F"/>
    <w:rsid w:val="0098017A"/>
    <w:rsid w:val="00982E4C"/>
    <w:rsid w:val="00983F41"/>
    <w:rsid w:val="009A1FB1"/>
    <w:rsid w:val="009A5FC0"/>
    <w:rsid w:val="009A6515"/>
    <w:rsid w:val="009B5DE1"/>
    <w:rsid w:val="009D272E"/>
    <w:rsid w:val="009D44D6"/>
    <w:rsid w:val="00A0097F"/>
    <w:rsid w:val="00A14537"/>
    <w:rsid w:val="00A30B08"/>
    <w:rsid w:val="00A80A08"/>
    <w:rsid w:val="00A859A8"/>
    <w:rsid w:val="00A92AA1"/>
    <w:rsid w:val="00AA05E8"/>
    <w:rsid w:val="00AA5F93"/>
    <w:rsid w:val="00AB4826"/>
    <w:rsid w:val="00AC092B"/>
    <w:rsid w:val="00AD1470"/>
    <w:rsid w:val="00AD73B5"/>
    <w:rsid w:val="00AD7621"/>
    <w:rsid w:val="00AE6F26"/>
    <w:rsid w:val="00AF3214"/>
    <w:rsid w:val="00B203AF"/>
    <w:rsid w:val="00B224BD"/>
    <w:rsid w:val="00B348E6"/>
    <w:rsid w:val="00B501AF"/>
    <w:rsid w:val="00B65783"/>
    <w:rsid w:val="00B86EBD"/>
    <w:rsid w:val="00B9053C"/>
    <w:rsid w:val="00B95375"/>
    <w:rsid w:val="00BD37B3"/>
    <w:rsid w:val="00BD6FDF"/>
    <w:rsid w:val="00BE24D9"/>
    <w:rsid w:val="00C10FB6"/>
    <w:rsid w:val="00C12F06"/>
    <w:rsid w:val="00C15987"/>
    <w:rsid w:val="00C338FE"/>
    <w:rsid w:val="00C340B0"/>
    <w:rsid w:val="00C35E2B"/>
    <w:rsid w:val="00C37392"/>
    <w:rsid w:val="00C46593"/>
    <w:rsid w:val="00C5392B"/>
    <w:rsid w:val="00C61A57"/>
    <w:rsid w:val="00C7211D"/>
    <w:rsid w:val="00C80705"/>
    <w:rsid w:val="00C8354C"/>
    <w:rsid w:val="00CA1D69"/>
    <w:rsid w:val="00CA68CB"/>
    <w:rsid w:val="00CC66EC"/>
    <w:rsid w:val="00CD000D"/>
    <w:rsid w:val="00CD6116"/>
    <w:rsid w:val="00CE02E2"/>
    <w:rsid w:val="00CF2BE9"/>
    <w:rsid w:val="00CF4C56"/>
    <w:rsid w:val="00D220D7"/>
    <w:rsid w:val="00D560CC"/>
    <w:rsid w:val="00D84416"/>
    <w:rsid w:val="00D877E4"/>
    <w:rsid w:val="00DB2D84"/>
    <w:rsid w:val="00DB6E4B"/>
    <w:rsid w:val="00DC27C8"/>
    <w:rsid w:val="00DC397F"/>
    <w:rsid w:val="00DE1781"/>
    <w:rsid w:val="00DE541F"/>
    <w:rsid w:val="00DE6EEC"/>
    <w:rsid w:val="00DF330C"/>
    <w:rsid w:val="00E11A87"/>
    <w:rsid w:val="00E13ADD"/>
    <w:rsid w:val="00E2579C"/>
    <w:rsid w:val="00E3115C"/>
    <w:rsid w:val="00E42FB5"/>
    <w:rsid w:val="00E513AC"/>
    <w:rsid w:val="00E92CCE"/>
    <w:rsid w:val="00EA5798"/>
    <w:rsid w:val="00EA7366"/>
    <w:rsid w:val="00ED6805"/>
    <w:rsid w:val="00ED6DD0"/>
    <w:rsid w:val="00EE236B"/>
    <w:rsid w:val="00EF75ED"/>
    <w:rsid w:val="00F00448"/>
    <w:rsid w:val="00F15B14"/>
    <w:rsid w:val="00F21F74"/>
    <w:rsid w:val="00F42569"/>
    <w:rsid w:val="00F453FC"/>
    <w:rsid w:val="00F60715"/>
    <w:rsid w:val="00F66307"/>
    <w:rsid w:val="00F66A14"/>
    <w:rsid w:val="00F71FF1"/>
    <w:rsid w:val="00FA6478"/>
    <w:rsid w:val="00FB4E3B"/>
    <w:rsid w:val="00FB74F0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9cf">
      <v:fill color="#9cf" on="f"/>
    </o:shapedefaults>
    <o:shapelayout v:ext="edit">
      <o:idmap v:ext="edit" data="1"/>
    </o:shapelayout>
  </w:shapeDefaults>
  <w:decimalSymbol w:val=","/>
  <w:listSeparator w:val=";"/>
  <w15:chartTrackingRefBased/>
  <w15:docId w15:val="{A057D2BA-2DE8-4E2B-A08A-310253AC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tabs>
        <w:tab w:val="left" w:pos="1418"/>
        <w:tab w:val="left" w:pos="14175"/>
      </w:tabs>
    </w:pPr>
    <w:rPr>
      <w:sz w:val="22"/>
      <w:lang w:val="en-US"/>
    </w:rPr>
  </w:style>
  <w:style w:type="paragraph" w:styleId="Titolo1">
    <w:name w:val="heading 1"/>
    <w:basedOn w:val="Normale"/>
    <w:next w:val="TestoNormale"/>
    <w:qFormat/>
    <w:pPr>
      <w:keepNext/>
      <w:pageBreakBefore/>
      <w:numPr>
        <w:numId w:val="1"/>
      </w:numPr>
      <w:tabs>
        <w:tab w:val="clear" w:pos="432"/>
        <w:tab w:val="clear" w:pos="14175"/>
      </w:tabs>
      <w:spacing w:before="240" w:after="60"/>
      <w:ind w:left="1418" w:hanging="1418"/>
      <w:outlineLvl w:val="0"/>
    </w:pPr>
    <w:rPr>
      <w:rFonts w:ascii="Arial" w:hAnsi="Arial"/>
      <w:b/>
      <w:spacing w:val="40"/>
      <w:kern w:val="32"/>
      <w:sz w:val="32"/>
      <w:shd w:val="solid" w:color="C0C0C0" w:fill="C0C0C0"/>
    </w:rPr>
  </w:style>
  <w:style w:type="paragraph" w:styleId="Titolo2">
    <w:name w:val="heading 2"/>
    <w:basedOn w:val="Titolo1"/>
    <w:next w:val="TestoNormale"/>
    <w:qFormat/>
    <w:pPr>
      <w:pageBreakBefore w:val="0"/>
      <w:numPr>
        <w:ilvl w:val="1"/>
        <w:numId w:val="3"/>
      </w:numPr>
      <w:tabs>
        <w:tab w:val="clear" w:pos="576"/>
      </w:tabs>
      <w:ind w:left="1418" w:right="567" w:hanging="1418"/>
      <w:jc w:val="both"/>
      <w:outlineLvl w:val="1"/>
    </w:pPr>
    <w:rPr>
      <w:b w:val="0"/>
      <w:spacing w:val="32"/>
      <w:sz w:val="28"/>
      <w:shd w:val="solid" w:color="C0C0C0" w:fill="auto"/>
    </w:rPr>
  </w:style>
  <w:style w:type="paragraph" w:styleId="Titolo3">
    <w:name w:val="heading 3"/>
    <w:basedOn w:val="Titolo2"/>
    <w:next w:val="TestoNormale"/>
    <w:qFormat/>
    <w:pPr>
      <w:numPr>
        <w:ilvl w:val="2"/>
        <w:numId w:val="2"/>
      </w:numPr>
      <w:tabs>
        <w:tab w:val="clear" w:pos="720"/>
      </w:tabs>
      <w:ind w:left="1418" w:hanging="1418"/>
      <w:outlineLvl w:val="2"/>
    </w:pPr>
    <w:rPr>
      <w:b/>
      <w:spacing w:val="30"/>
      <w:sz w:val="24"/>
    </w:rPr>
  </w:style>
  <w:style w:type="paragraph" w:styleId="Titolo4">
    <w:name w:val="heading 4"/>
    <w:basedOn w:val="Titolo3"/>
    <w:next w:val="TestoNormale"/>
    <w:qFormat/>
    <w:pPr>
      <w:numPr>
        <w:ilvl w:val="3"/>
        <w:numId w:val="3"/>
      </w:numPr>
      <w:tabs>
        <w:tab w:val="clear" w:pos="864"/>
      </w:tabs>
      <w:ind w:left="1418" w:hanging="1418"/>
      <w:outlineLvl w:val="3"/>
    </w:pPr>
  </w:style>
  <w:style w:type="paragraph" w:styleId="Titolo5">
    <w:name w:val="heading 5"/>
    <w:basedOn w:val="Titolo4"/>
    <w:next w:val="Normale"/>
    <w:qFormat/>
    <w:pPr>
      <w:numPr>
        <w:ilvl w:val="4"/>
      </w:numPr>
      <w:tabs>
        <w:tab w:val="clear" w:pos="1008"/>
      </w:tabs>
      <w:ind w:left="1418" w:hanging="1418"/>
      <w:outlineLvl w:val="4"/>
    </w:pPr>
  </w:style>
  <w:style w:type="paragraph" w:styleId="Titolo6">
    <w:name w:val="heading 6"/>
    <w:basedOn w:val="Normale"/>
    <w:next w:val="Normale"/>
    <w:qFormat/>
    <w:pPr>
      <w:numPr>
        <w:ilvl w:val="5"/>
        <w:numId w:val="3"/>
      </w:num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3"/>
      </w:num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qFormat/>
    <w:pPr>
      <w:numPr>
        <w:ilvl w:val="7"/>
        <w:numId w:val="3"/>
      </w:num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qFormat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Normale">
    <w:name w:val="Testo Normale"/>
    <w:basedOn w:val="Normale"/>
    <w:pPr>
      <w:tabs>
        <w:tab w:val="clear" w:pos="1418"/>
        <w:tab w:val="clear" w:pos="14175"/>
        <w:tab w:val="left" w:pos="1985"/>
        <w:tab w:val="left" w:pos="2835"/>
      </w:tabs>
      <w:ind w:left="1416" w:right="566"/>
      <w:jc w:val="both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Figura">
    <w:name w:val="Figura"/>
    <w:basedOn w:val="Normale"/>
    <w:pPr>
      <w:ind w:left="1418" w:right="567"/>
      <w:jc w:val="center"/>
    </w:pPr>
  </w:style>
  <w:style w:type="paragraph" w:styleId="Sommario1">
    <w:name w:val="toc 1"/>
    <w:basedOn w:val="Normale"/>
    <w:next w:val="Normale"/>
    <w:autoRedefine/>
    <w:semiHidden/>
    <w:pPr>
      <w:tabs>
        <w:tab w:val="clear" w:pos="1418"/>
        <w:tab w:val="left" w:pos="400"/>
        <w:tab w:val="left" w:pos="9072"/>
      </w:tabs>
    </w:pPr>
  </w:style>
  <w:style w:type="paragraph" w:styleId="Sommario2">
    <w:name w:val="toc 2"/>
    <w:basedOn w:val="Normale"/>
    <w:next w:val="Normale"/>
    <w:autoRedefine/>
    <w:semiHidden/>
    <w:pPr>
      <w:tabs>
        <w:tab w:val="clear" w:pos="1418"/>
        <w:tab w:val="left" w:pos="800"/>
        <w:tab w:val="left" w:pos="9072"/>
      </w:tabs>
      <w:ind w:left="200"/>
    </w:pPr>
    <w:rPr>
      <w:noProof/>
    </w:rPr>
  </w:style>
  <w:style w:type="paragraph" w:styleId="Sommario3">
    <w:name w:val="toc 3"/>
    <w:basedOn w:val="Normale"/>
    <w:next w:val="Normale"/>
    <w:autoRedefine/>
    <w:semiHidden/>
    <w:pPr>
      <w:tabs>
        <w:tab w:val="clear" w:pos="1418"/>
        <w:tab w:val="left" w:pos="1200"/>
        <w:tab w:val="left" w:pos="9072"/>
      </w:tabs>
      <w:ind w:left="400"/>
    </w:pPr>
    <w:rPr>
      <w:noProof/>
    </w:rPr>
  </w:style>
  <w:style w:type="paragraph" w:styleId="Sommario4">
    <w:name w:val="toc 4"/>
    <w:basedOn w:val="Normale"/>
    <w:next w:val="Normale"/>
    <w:autoRedefine/>
    <w:semiHidden/>
    <w:pPr>
      <w:tabs>
        <w:tab w:val="clear" w:pos="1418"/>
        <w:tab w:val="left" w:pos="9072"/>
      </w:tabs>
      <w:ind w:left="600"/>
    </w:pPr>
    <w:rPr>
      <w:noProof/>
    </w:rPr>
  </w:style>
  <w:style w:type="paragraph" w:styleId="Sommario5">
    <w:name w:val="toc 5"/>
    <w:basedOn w:val="Normale"/>
    <w:next w:val="Normale"/>
    <w:autoRedefine/>
    <w:semiHidden/>
    <w:pPr>
      <w:ind w:left="800"/>
    </w:pPr>
  </w:style>
  <w:style w:type="character" w:styleId="Collegamentoipertestuale">
    <w:name w:val="Hyperlink"/>
    <w:rPr>
      <w:color w:val="0000FF"/>
      <w:u w:val="single"/>
    </w:rPr>
  </w:style>
  <w:style w:type="paragraph" w:styleId="Didascalia">
    <w:name w:val="caption"/>
    <w:basedOn w:val="Normale"/>
    <w:next w:val="Normale"/>
    <w:qFormat/>
    <w:pPr>
      <w:tabs>
        <w:tab w:val="clear" w:pos="1418"/>
      </w:tabs>
      <w:spacing w:before="120" w:after="120"/>
      <w:ind w:left="1418" w:right="566"/>
      <w:jc w:val="center"/>
    </w:pPr>
    <w:rPr>
      <w:rFonts w:ascii="Arial" w:hAnsi="Arial"/>
      <w:b/>
      <w:sz w:val="20"/>
    </w:rPr>
  </w:style>
  <w:style w:type="paragraph" w:customStyle="1" w:styleId="Testo">
    <w:name w:val="Testo"/>
    <w:basedOn w:val="Normale"/>
    <w:pPr>
      <w:spacing w:before="60" w:after="60" w:line="120" w:lineRule="atLeast"/>
      <w:ind w:left="284" w:right="284"/>
    </w:pPr>
  </w:style>
  <w:style w:type="paragraph" w:customStyle="1" w:styleId="Tabella">
    <w:name w:val="Tabella"/>
    <w:basedOn w:val="Testo"/>
    <w:pPr>
      <w:ind w:left="0" w:right="0"/>
      <w:jc w:val="center"/>
    </w:pPr>
    <w:rPr>
      <w:rFonts w:ascii="Arial" w:hAnsi="Arial"/>
      <w:b/>
      <w:color w:val="000000"/>
      <w:sz w:val="20"/>
    </w:rPr>
  </w:style>
  <w:style w:type="character" w:styleId="Rimandocommento">
    <w:name w:val="annotation reference"/>
    <w:semiHidden/>
    <w:rPr>
      <w:sz w:val="16"/>
    </w:rPr>
  </w:style>
  <w:style w:type="paragraph" w:styleId="Testonotaapidipagina">
    <w:name w:val="footnote text"/>
    <w:basedOn w:val="Normale"/>
    <w:semiHidden/>
    <w:pPr>
      <w:tabs>
        <w:tab w:val="clear" w:pos="1418"/>
        <w:tab w:val="clear" w:pos="14175"/>
      </w:tabs>
      <w:spacing w:before="60" w:after="60" w:line="120" w:lineRule="atLeast"/>
      <w:ind w:left="284"/>
    </w:pPr>
    <w:rPr>
      <w:sz w:val="20"/>
    </w:rPr>
  </w:style>
  <w:style w:type="paragraph" w:styleId="Rientrocorpodeltesto">
    <w:name w:val="Body Text Indent"/>
    <w:basedOn w:val="Normale"/>
    <w:pPr>
      <w:widowControl w:val="0"/>
      <w:tabs>
        <w:tab w:val="clear" w:pos="1418"/>
        <w:tab w:val="clear" w:pos="14175"/>
      </w:tabs>
      <w:ind w:left="57"/>
      <w:jc w:val="both"/>
    </w:pPr>
    <w:rPr>
      <w:rFonts w:ascii="Arial" w:hAnsi="Arial"/>
      <w:snapToGrid w:val="0"/>
      <w:sz w:val="20"/>
    </w:rPr>
  </w:style>
  <w:style w:type="paragraph" w:styleId="Testocommento">
    <w:name w:val="annotation text"/>
    <w:basedOn w:val="Normale"/>
    <w:semiHidden/>
    <w:rPr>
      <w:sz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  <w:rPr>
      <w:sz w:val="28"/>
      <w:lang w:val="it-IT"/>
    </w:rPr>
  </w:style>
  <w:style w:type="character" w:customStyle="1" w:styleId="text1">
    <w:name w:val="text1"/>
    <w:rPr>
      <w:rFonts w:ascii="Verdana" w:hAnsi="Verdana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styleId="Corpodeltesto2">
    <w:name w:val="Body Text 2"/>
    <w:basedOn w:val="Normale"/>
    <w:pPr>
      <w:jc w:val="both"/>
    </w:pPr>
    <w:rPr>
      <w:rFonts w:ascii="Arial" w:hAnsi="Arial" w:cs="Arial"/>
      <w:lang w:val="it-IT"/>
    </w:rPr>
  </w:style>
  <w:style w:type="paragraph" w:styleId="PreformattatoHTML">
    <w:name w:val="HTML Preformatted"/>
    <w:basedOn w:val="Normale"/>
    <w:pPr>
      <w:tabs>
        <w:tab w:val="clear" w:pos="1418"/>
        <w:tab w:val="clear" w:pos="14175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lang w:val="it-IT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407EA6"/>
    <w:pPr>
      <w:shd w:val="clear" w:color="auto" w:fill="000080"/>
    </w:pPr>
    <w:rPr>
      <w:rFonts w:ascii="Tahoma" w:hAnsi="Tahoma" w:cs="Tahoma"/>
      <w:sz w:val="20"/>
    </w:rPr>
  </w:style>
  <w:style w:type="paragraph" w:styleId="NormaleWeb">
    <w:name w:val="Normal (Web)"/>
    <w:basedOn w:val="Normale"/>
    <w:rsid w:val="00CD6116"/>
    <w:pPr>
      <w:tabs>
        <w:tab w:val="clear" w:pos="1418"/>
        <w:tab w:val="clear" w:pos="14175"/>
      </w:tabs>
      <w:spacing w:before="100" w:beforeAutospacing="1" w:after="100" w:afterAutospacing="1"/>
    </w:pPr>
    <w:rPr>
      <w:sz w:val="24"/>
      <w:szCs w:val="24"/>
      <w:lang w:val="it-IT"/>
    </w:rPr>
  </w:style>
  <w:style w:type="character" w:styleId="Enfasigrassetto">
    <w:name w:val="Strong"/>
    <w:qFormat/>
    <w:rsid w:val="00CD61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979910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103586">
              <w:marLeft w:val="2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etek.it/workshop_finale_living_lab_semin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giugno 2015</vt:lpstr>
      <vt:lpstr>giugno 2015</vt:lpstr>
    </vt:vector>
  </TitlesOfParts>
  <Manager>Vincenzo Barbieri</Manager>
  <Company>Planetek Italia s.r.l.</Company>
  <LinksUpToDate>false</LinksUpToDate>
  <CharactersWithSpaces>2645</CharactersWithSpaces>
  <SharedDoc>false</SharedDoc>
  <HLinks>
    <vt:vector size="6" baseType="variant">
      <vt:variant>
        <vt:i4>983047</vt:i4>
      </vt:variant>
      <vt:variant>
        <vt:i4>0</vt:i4>
      </vt:variant>
      <vt:variant>
        <vt:i4>0</vt:i4>
      </vt:variant>
      <vt:variant>
        <vt:i4>5</vt:i4>
      </vt:variant>
      <vt:variant>
        <vt:lpwstr>http://www.planetek.it/immagini_satellitari_a_40_cm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giugno 2015</dc:title>
  <dc:subject>pkm002-660-74.0</dc:subject>
  <dc:creator>antoniob</dc:creator>
  <cp:keywords/>
  <cp:lastModifiedBy>Antonio Buonavoglia</cp:lastModifiedBy>
  <cp:revision>3</cp:revision>
  <cp:lastPrinted>2015-06-24T14:58:00Z</cp:lastPrinted>
  <dcterms:created xsi:type="dcterms:W3CDTF">2015-06-24T14:57:00Z</dcterms:created>
  <dcterms:modified xsi:type="dcterms:W3CDTF">2015-06-24T14:58:00Z</dcterms:modified>
</cp:coreProperties>
</file>